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E1" w:rsidRDefault="00BD14E1" w:rsidP="00BD14E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ЭКСТРИМИЗМ</w:t>
      </w:r>
    </w:p>
    <w:p w:rsidR="00BD14E1" w:rsidRDefault="00BD14E1" w:rsidP="00BD14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экстремизмом обычно понимается крайнее, находящееся за гранью дозволенного законом, поведение в области политики, религии, в межрасовых вопросах и так далее. Чаще всего экстремизм проявляется в политике, но в последнее время всё чаще встречаются и проявления его в других сферах жизни. Поскольку такие действия всегда незаконны, то естественно, что они преследуются уголовным законодательством. Причём, если учесть, что под угрозой экстремистских действий может оказаться само существование государства, то и наказание за это преступление достаточно суровое.</w:t>
      </w:r>
    </w:p>
    <w:p w:rsidR="00BD14E1" w:rsidRDefault="00BD14E1" w:rsidP="00BD14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Проявления экстремизма Противоправные действия экстремистских группировок или отдельных личностей имеют множество различных проявлений. Одним из самых распространённых из них является организация беспорядков. Поводом к таким действиям может стать, например, несогласие с результатами выборов. Основная задача экстремистов в этом случае заключается в провоцировании столкновений с органами правопорядка, организация уличных шествий и демонстраций, не согласованных с властью, любые другие действия вносящие сумятицу в привычный уклад жизни.</w:t>
      </w:r>
    </w:p>
    <w:p w:rsidR="009267BE" w:rsidRPr="009267BE" w:rsidRDefault="00BD14E1" w:rsidP="009267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последнее время весьма актуальна тема терроризма. Любые террористические действия и лиц </w:t>
      </w:r>
      <w:proofErr w:type="gramStart"/>
      <w:r>
        <w:rPr>
          <w:color w:val="000000"/>
          <w:sz w:val="27"/>
          <w:szCs w:val="27"/>
        </w:rPr>
        <w:t>их</w:t>
      </w:r>
      <w:proofErr w:type="gramEnd"/>
      <w:r>
        <w:rPr>
          <w:color w:val="000000"/>
          <w:sz w:val="27"/>
          <w:szCs w:val="27"/>
        </w:rPr>
        <w:t xml:space="preserve"> совершающих можно отнести к экстремистам, поскольку их действия направлены на дезорганизацию жизни общества, свержение существующей власти с использованием</w:t>
      </w:r>
      <w:r w:rsidR="009267BE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9267BE" w:rsidRPr="009267BE">
        <w:rPr>
          <w:color w:val="000000"/>
          <w:sz w:val="27"/>
          <w:szCs w:val="27"/>
        </w:rPr>
        <w:t>противозаконных действий. Терроризм, как проявление экстремизма, характеризуется наиболее высоким показателем же</w:t>
      </w:r>
      <w:proofErr w:type="gramStart"/>
      <w:r w:rsidR="009267BE" w:rsidRPr="009267BE">
        <w:rPr>
          <w:color w:val="000000"/>
          <w:sz w:val="27"/>
          <w:szCs w:val="27"/>
        </w:rPr>
        <w:t>ртв ср</w:t>
      </w:r>
      <w:proofErr w:type="gramEnd"/>
      <w:r w:rsidR="009267BE" w:rsidRPr="009267BE">
        <w:rPr>
          <w:color w:val="000000"/>
          <w:sz w:val="27"/>
          <w:szCs w:val="27"/>
        </w:rPr>
        <w:t>еди мирного населения.</w:t>
      </w:r>
    </w:p>
    <w:p w:rsidR="009267BE" w:rsidRPr="009267BE" w:rsidRDefault="009267BE" w:rsidP="0092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67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Обычные призывы к устранению неугодных кому-то людей (по признакам вероисповедания, расовым признакам и любым другим) также являются проявлением экстремизма. Если один человек пытается вызвать негативные чувства (или ненависть) у других людей по отношению к представителям другой веры, социального слоя или расы, то для того, чтобы это характеризовалось как экстремизм, необходимо выполнение нескольких условий: попытки разжигания ненависти или неприятия должны быть публичными; </w:t>
      </w:r>
      <w:proofErr w:type="gramStart"/>
      <w:r w:rsidRPr="009267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возможных выступлений преступников в публичных местах аналогичными качествами обладают также статьи в СМИ, выступления на радио или телевидении, в сети Интернет; в действиях преступников должны содержаться попытки разжечь ненависть к определённым группам людей, унизить конкретных представителей или эти группы целиком, призывы к насильственным действиям, призывы к началу беспорядков и акций неповиновения.</w:t>
      </w:r>
      <w:proofErr w:type="gramEnd"/>
    </w:p>
    <w:p w:rsidR="00BD14E1" w:rsidRDefault="00BD14E1" w:rsidP="00BD14E1">
      <w:pPr>
        <w:pStyle w:val="a3"/>
        <w:rPr>
          <w:color w:val="000000"/>
          <w:sz w:val="27"/>
          <w:szCs w:val="27"/>
        </w:rPr>
      </w:pPr>
    </w:p>
    <w:p w:rsidR="00EF18F0" w:rsidRDefault="00EF18F0"/>
    <w:sectPr w:rsidR="00E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94"/>
    <w:rsid w:val="00886194"/>
    <w:rsid w:val="009267BE"/>
    <w:rsid w:val="00BD14E1"/>
    <w:rsid w:val="00E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5</cp:revision>
  <dcterms:created xsi:type="dcterms:W3CDTF">2021-10-27T11:09:00Z</dcterms:created>
  <dcterms:modified xsi:type="dcterms:W3CDTF">2021-10-27T11:10:00Z</dcterms:modified>
</cp:coreProperties>
</file>