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0"/>
        <w:tblW w:w="10636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842"/>
        <w:gridCol w:w="4112"/>
        <w:gridCol w:w="180"/>
      </w:tblGrid>
      <w:tr w:rsidR="00DC3990" w:rsidRPr="00A00D61" w:rsidTr="00DC3990">
        <w:trPr>
          <w:gridAfter w:val="1"/>
          <w:wAfter w:w="180" w:type="dxa"/>
          <w:cantSplit/>
          <w:trHeight w:val="1611"/>
        </w:trPr>
        <w:tc>
          <w:tcPr>
            <w:tcW w:w="4502" w:type="dxa"/>
            <w:hideMark/>
          </w:tcPr>
          <w:p w:rsidR="00DC3990" w:rsidRPr="00A00D61" w:rsidRDefault="00DC3990" w:rsidP="00DC3990">
            <w:pPr>
              <w:jc w:val="center"/>
              <w:rPr>
                <w:rFonts w:ascii="ER Bukinist Bashkir" w:hAnsi="ER Bukinist Bashkir" w:cs="ER Bukinist Bashkir"/>
                <w:b/>
                <w:bCs/>
              </w:rPr>
            </w:pPr>
            <w:r w:rsidRPr="00A00D6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A00D61">
              <w:rPr>
                <w:b/>
                <w:bCs/>
                <w:sz w:val="22"/>
                <w:szCs w:val="22"/>
              </w:rPr>
              <w:t>Ы</w:t>
            </w:r>
            <w:proofErr w:type="gramEnd"/>
          </w:p>
          <w:p w:rsidR="00DC3990" w:rsidRPr="00A00D61" w:rsidRDefault="00DC3990" w:rsidP="00DC3990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 w:rsidRPr="00A00D61">
              <w:rPr>
                <w:b/>
                <w:sz w:val="22"/>
                <w:szCs w:val="22"/>
              </w:rPr>
              <w:t xml:space="preserve">БЛАГОВАР РАЙОНЫ </w:t>
            </w:r>
          </w:p>
          <w:p w:rsidR="00DC3990" w:rsidRPr="00A00D61" w:rsidRDefault="00DC3990" w:rsidP="00DC3990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 w:rsidRPr="00A00D61">
              <w:rPr>
                <w:b/>
                <w:sz w:val="22"/>
                <w:szCs w:val="22"/>
              </w:rPr>
              <w:t>МУНИЦИПАЛЬ РАЙОНЫНЫҢ</w:t>
            </w:r>
          </w:p>
          <w:p w:rsidR="00DC3990" w:rsidRPr="00A00D61" w:rsidRDefault="00D640BA" w:rsidP="00DC39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КУСЭРБАЙ</w:t>
            </w:r>
            <w:r w:rsidR="00DC3990" w:rsidRPr="00A00D61">
              <w:rPr>
                <w:b/>
                <w:sz w:val="22"/>
                <w:szCs w:val="22"/>
              </w:rPr>
              <w:t xml:space="preserve">  АУЫЛ СОВЕТЫ </w:t>
            </w:r>
          </w:p>
          <w:p w:rsidR="00DC3990" w:rsidRPr="00A00D61" w:rsidRDefault="00DC3990" w:rsidP="00DC3990">
            <w:pPr>
              <w:jc w:val="center"/>
              <w:rPr>
                <w:b/>
              </w:rPr>
            </w:pPr>
            <w:r w:rsidRPr="00A00D61">
              <w:rPr>
                <w:b/>
                <w:sz w:val="22"/>
                <w:szCs w:val="22"/>
              </w:rPr>
              <w:t xml:space="preserve">АУЫЛ БИЛӘМӘҺЕ </w:t>
            </w:r>
          </w:p>
          <w:p w:rsidR="00DC3990" w:rsidRPr="00A00D61" w:rsidRDefault="00DC3990" w:rsidP="00DC3990">
            <w:pPr>
              <w:jc w:val="center"/>
              <w:rPr>
                <w:b/>
              </w:rPr>
            </w:pPr>
            <w:r w:rsidRPr="00A00D61">
              <w:rPr>
                <w:b/>
                <w:sz w:val="22"/>
                <w:szCs w:val="22"/>
              </w:rPr>
              <w:t>ХӘКИМИӘТЕ</w:t>
            </w:r>
          </w:p>
        </w:tc>
        <w:tc>
          <w:tcPr>
            <w:tcW w:w="1842" w:type="dxa"/>
            <w:vMerge w:val="restart"/>
            <w:hideMark/>
          </w:tcPr>
          <w:p w:rsidR="00DC3990" w:rsidRPr="00A00D61" w:rsidRDefault="00DC3990" w:rsidP="00DC3990">
            <w:r w:rsidRPr="00A00D61">
              <w:rPr>
                <w:color w:val="000000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90575" cy="1104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DC3990" w:rsidRPr="00A00D61" w:rsidRDefault="00DC3990" w:rsidP="00DC3990">
            <w:pPr>
              <w:ind w:left="-287"/>
              <w:jc w:val="center"/>
              <w:rPr>
                <w:b/>
                <w:bCs/>
              </w:rPr>
            </w:pPr>
            <w:r w:rsidRPr="00A00D61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C3990" w:rsidRPr="00A00D61" w:rsidRDefault="00DC3990" w:rsidP="00DC3990">
            <w:pPr>
              <w:ind w:left="-287"/>
              <w:jc w:val="center"/>
              <w:rPr>
                <w:b/>
                <w:bCs/>
              </w:rPr>
            </w:pPr>
            <w:r w:rsidRPr="00A00D61">
              <w:rPr>
                <w:b/>
                <w:bCs/>
                <w:sz w:val="22"/>
                <w:szCs w:val="22"/>
              </w:rPr>
              <w:t>СЕЛЬСКОГО  ПОСЕЛЕНИЯ</w:t>
            </w:r>
          </w:p>
          <w:p w:rsidR="00DC3990" w:rsidRPr="00A00D61" w:rsidRDefault="00D640BA" w:rsidP="00DC3990">
            <w:pPr>
              <w:ind w:left="-28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КУЧЕРБАЕВСКИЙ</w:t>
            </w:r>
            <w:r w:rsidR="00DC3990" w:rsidRPr="00A00D61">
              <w:rPr>
                <w:b/>
                <w:bCs/>
                <w:sz w:val="22"/>
                <w:szCs w:val="22"/>
              </w:rPr>
              <w:t xml:space="preserve">  СЕЛЬСОВЕТ</w:t>
            </w:r>
          </w:p>
          <w:p w:rsidR="00DC3990" w:rsidRPr="00A00D61" w:rsidRDefault="00DC3990" w:rsidP="00DC3990">
            <w:pPr>
              <w:ind w:left="-287"/>
              <w:jc w:val="center"/>
              <w:rPr>
                <w:b/>
                <w:bCs/>
                <w:lang w:val="be-BY"/>
              </w:rPr>
            </w:pPr>
            <w:r w:rsidRPr="00A00D61">
              <w:rPr>
                <w:b/>
                <w:bCs/>
                <w:sz w:val="22"/>
                <w:szCs w:val="22"/>
                <w:lang w:val="be-BY"/>
              </w:rPr>
              <w:t xml:space="preserve"> МУНИЦИПАЛЬНОГО РАЙОНА БЛАГОВАРСКИЙ РАЙОН</w:t>
            </w:r>
          </w:p>
          <w:p w:rsidR="00DC3990" w:rsidRPr="00A00D61" w:rsidRDefault="00DC3990" w:rsidP="00DC3990">
            <w:pPr>
              <w:ind w:left="-287"/>
              <w:jc w:val="center"/>
              <w:rPr>
                <w:b/>
                <w:bCs/>
              </w:rPr>
            </w:pPr>
            <w:r w:rsidRPr="00A00D61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DC3990" w:rsidRPr="00A00D61" w:rsidRDefault="00DC3990" w:rsidP="00DC3990">
            <w:pPr>
              <w:ind w:left="-28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3990" w:rsidRPr="00D640BA" w:rsidTr="00DC3990">
        <w:trPr>
          <w:gridAfter w:val="1"/>
          <w:wAfter w:w="180" w:type="dxa"/>
          <w:cantSplit/>
        </w:trPr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3990" w:rsidRPr="00A00D61" w:rsidRDefault="00DC3990" w:rsidP="00DC3990"/>
          <w:p w:rsidR="00DC3990" w:rsidRPr="00A00D61" w:rsidRDefault="00D640BA" w:rsidP="00DC3990">
            <w:pPr>
              <w:jc w:val="center"/>
            </w:pPr>
            <w:r>
              <w:rPr>
                <w:sz w:val="22"/>
                <w:szCs w:val="22"/>
              </w:rPr>
              <w:t>452744, КУСЭРБАЙ</w:t>
            </w:r>
            <w:r w:rsidR="00DC3990" w:rsidRPr="00A00D61">
              <w:rPr>
                <w:sz w:val="22"/>
                <w:szCs w:val="22"/>
              </w:rPr>
              <w:t xml:space="preserve"> </w:t>
            </w:r>
            <w:proofErr w:type="spellStart"/>
            <w:r w:rsidR="00DC3990" w:rsidRPr="00A00D61">
              <w:rPr>
                <w:sz w:val="22"/>
                <w:szCs w:val="22"/>
              </w:rPr>
              <w:t>ауылы</w:t>
            </w:r>
            <w:proofErr w:type="spellEnd"/>
            <w:r w:rsidR="00DC3990" w:rsidRPr="00A00D61">
              <w:rPr>
                <w:sz w:val="22"/>
                <w:szCs w:val="22"/>
              </w:rPr>
              <w:t>,</w:t>
            </w:r>
          </w:p>
          <w:p w:rsidR="00DC3990" w:rsidRPr="00A00D61" w:rsidRDefault="00D640BA" w:rsidP="00DC399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Үзәқ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урам</w:t>
            </w:r>
            <w:proofErr w:type="spellEnd"/>
            <w:r>
              <w:rPr>
                <w:sz w:val="22"/>
                <w:szCs w:val="22"/>
              </w:rPr>
              <w:t>, 6</w:t>
            </w:r>
            <w:r w:rsidR="00DC3990" w:rsidRPr="00A00D61">
              <w:rPr>
                <w:sz w:val="22"/>
                <w:szCs w:val="22"/>
              </w:rPr>
              <w:t>/1</w:t>
            </w:r>
          </w:p>
          <w:p w:rsidR="00DC3990" w:rsidRPr="00A00D61" w:rsidRDefault="00D640BA" w:rsidP="00DC3990">
            <w:pPr>
              <w:jc w:val="center"/>
            </w:pPr>
            <w:r>
              <w:rPr>
                <w:sz w:val="22"/>
                <w:szCs w:val="22"/>
              </w:rPr>
              <w:t>Тел. (34747) 24-4-18</w:t>
            </w:r>
            <w:r w:rsidR="00DC3990" w:rsidRPr="00A00D61">
              <w:rPr>
                <w:sz w:val="22"/>
                <w:szCs w:val="22"/>
              </w:rPr>
              <w:t>,</w:t>
            </w:r>
          </w:p>
          <w:p w:rsidR="00DC3990" w:rsidRPr="00D640BA" w:rsidRDefault="00DC3990" w:rsidP="00DC3990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DC3990" w:rsidRPr="00A00D61" w:rsidRDefault="00DC3990" w:rsidP="00DC3990">
            <w:pPr>
              <w:rPr>
                <w:lang w:val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3990" w:rsidRPr="00A00D61" w:rsidRDefault="00DC3990" w:rsidP="00DC3990">
            <w:pPr>
              <w:rPr>
                <w:rFonts w:ascii="Arial" w:hAnsi="Arial" w:cs="Arial"/>
                <w:lang w:val="en-US"/>
              </w:rPr>
            </w:pPr>
          </w:p>
          <w:p w:rsidR="00DC3990" w:rsidRPr="00A00D61" w:rsidRDefault="00D640BA" w:rsidP="00DC3990">
            <w:pPr>
              <w:jc w:val="center"/>
            </w:pPr>
            <w:r>
              <w:rPr>
                <w:sz w:val="22"/>
                <w:szCs w:val="22"/>
              </w:rPr>
              <w:t xml:space="preserve">452744, с. </w:t>
            </w:r>
            <w:proofErr w:type="spellStart"/>
            <w:r>
              <w:rPr>
                <w:sz w:val="22"/>
                <w:szCs w:val="22"/>
              </w:rPr>
              <w:t>Старокучербаево</w:t>
            </w:r>
            <w:proofErr w:type="spellEnd"/>
            <w:r w:rsidR="00DC3990" w:rsidRPr="00A00D61">
              <w:rPr>
                <w:sz w:val="22"/>
                <w:szCs w:val="22"/>
              </w:rPr>
              <w:t>,</w:t>
            </w:r>
          </w:p>
          <w:p w:rsidR="00DC3990" w:rsidRPr="00A00D61" w:rsidRDefault="00D640BA" w:rsidP="00DC3990">
            <w:pPr>
              <w:jc w:val="center"/>
            </w:pPr>
            <w:r>
              <w:rPr>
                <w:sz w:val="22"/>
                <w:szCs w:val="22"/>
              </w:rPr>
              <w:t>ул. Центральная, 6</w:t>
            </w:r>
            <w:r w:rsidR="00DC3990" w:rsidRPr="00A00D61">
              <w:rPr>
                <w:sz w:val="22"/>
                <w:szCs w:val="22"/>
              </w:rPr>
              <w:t>/1</w:t>
            </w:r>
          </w:p>
          <w:p w:rsidR="00DC3990" w:rsidRPr="00A00D61" w:rsidRDefault="00D640BA" w:rsidP="00DC3990">
            <w:pPr>
              <w:jc w:val="center"/>
            </w:pPr>
            <w:r>
              <w:rPr>
                <w:sz w:val="22"/>
                <w:szCs w:val="22"/>
              </w:rPr>
              <w:t>Тел. (34747) 24-4-18</w:t>
            </w:r>
            <w:r w:rsidR="00DC3990" w:rsidRPr="00A00D61">
              <w:rPr>
                <w:sz w:val="22"/>
                <w:szCs w:val="22"/>
              </w:rPr>
              <w:t>,</w:t>
            </w:r>
          </w:p>
          <w:p w:rsidR="00DC3990" w:rsidRPr="00D640BA" w:rsidRDefault="00DC3990" w:rsidP="00D640BA">
            <w:pPr>
              <w:ind w:hanging="289"/>
              <w:rPr>
                <w:rFonts w:ascii="Arial" w:hAnsi="Arial" w:cs="Arial"/>
              </w:rPr>
            </w:pPr>
          </w:p>
        </w:tc>
      </w:tr>
      <w:tr w:rsidR="00DC3990" w:rsidRPr="00D640BA" w:rsidTr="00DC3990">
        <w:trPr>
          <w:cantSplit/>
        </w:trPr>
        <w:tc>
          <w:tcPr>
            <w:tcW w:w="10636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3990" w:rsidRPr="00D640BA" w:rsidRDefault="00DC3990" w:rsidP="00DC3990">
            <w:pPr>
              <w:jc w:val="center"/>
              <w:rPr>
                <w:sz w:val="4"/>
                <w:szCs w:val="4"/>
              </w:rPr>
            </w:pPr>
          </w:p>
        </w:tc>
      </w:tr>
    </w:tbl>
    <w:p w:rsidR="00DC3990" w:rsidRPr="00D640BA" w:rsidRDefault="00DC3990" w:rsidP="00DC3990">
      <w:pPr>
        <w:rPr>
          <w:vanish/>
        </w:rPr>
      </w:pPr>
    </w:p>
    <w:p w:rsidR="00DC3990" w:rsidRPr="00D640BA" w:rsidRDefault="00DC3990" w:rsidP="00DC3990">
      <w:pPr>
        <w:widowControl w:val="0"/>
        <w:autoSpaceDE w:val="0"/>
        <w:autoSpaceDN w:val="0"/>
        <w:adjustRightInd w:val="0"/>
        <w:spacing w:before="20"/>
        <w:ind w:left="-1080"/>
        <w:outlineLvl w:val="0"/>
        <w:rPr>
          <w:b/>
          <w:szCs w:val="28"/>
        </w:rPr>
      </w:pPr>
    </w:p>
    <w:p w:rsidR="00DC3990" w:rsidRPr="00523BB4" w:rsidRDefault="00DC3990" w:rsidP="00DC3990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b/>
        </w:rPr>
      </w:pPr>
      <w:r w:rsidRPr="00D640BA">
        <w:rPr>
          <w:b/>
          <w:sz w:val="28"/>
          <w:szCs w:val="28"/>
        </w:rPr>
        <w:t xml:space="preserve">          </w:t>
      </w:r>
      <w:r w:rsidRPr="00523BB4">
        <w:rPr>
          <w:b/>
        </w:rPr>
        <w:t xml:space="preserve">Қ А </w:t>
      </w:r>
      <w:proofErr w:type="gramStart"/>
      <w:r w:rsidRPr="00523BB4">
        <w:rPr>
          <w:b/>
        </w:rPr>
        <w:t>Р</w:t>
      </w:r>
      <w:proofErr w:type="gramEnd"/>
      <w:r w:rsidRPr="00523BB4">
        <w:rPr>
          <w:b/>
        </w:rPr>
        <w:t xml:space="preserve"> А Р                                                                                 ПОСТАНОВЛЕНИЕ</w:t>
      </w:r>
    </w:p>
    <w:p w:rsidR="00DC3990" w:rsidRPr="00523BB4" w:rsidRDefault="00DC3990" w:rsidP="00DC3990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b/>
        </w:rPr>
      </w:pPr>
    </w:p>
    <w:p w:rsidR="00DC3990" w:rsidRPr="00523BB4" w:rsidRDefault="00DC3990" w:rsidP="00DC3990">
      <w:pPr>
        <w:autoSpaceDE w:val="0"/>
        <w:autoSpaceDN w:val="0"/>
        <w:ind w:right="-360"/>
        <w:rPr>
          <w:b/>
          <w:color w:val="000000"/>
          <w:w w:val="103"/>
        </w:rPr>
      </w:pPr>
      <w:r w:rsidRPr="00523BB4">
        <w:rPr>
          <w:b/>
        </w:rPr>
        <w:t xml:space="preserve">      20.12 2019 </w:t>
      </w:r>
      <w:proofErr w:type="spellStart"/>
      <w:r w:rsidRPr="00523BB4">
        <w:rPr>
          <w:b/>
        </w:rPr>
        <w:t>йыл</w:t>
      </w:r>
      <w:proofErr w:type="spellEnd"/>
      <w:r w:rsidRPr="00523BB4">
        <w:rPr>
          <w:b/>
        </w:rPr>
        <w:t xml:space="preserve">              </w:t>
      </w:r>
      <w:r w:rsidR="00D640BA">
        <w:rPr>
          <w:b/>
        </w:rPr>
        <w:t xml:space="preserve">                           № 89</w:t>
      </w:r>
      <w:r w:rsidRPr="00523BB4">
        <w:rPr>
          <w:b/>
        </w:rPr>
        <w:t xml:space="preserve">                                 20.12. 2019 года</w:t>
      </w:r>
    </w:p>
    <w:p w:rsidR="00191145" w:rsidRPr="007D43A8" w:rsidRDefault="00191145" w:rsidP="00191145">
      <w:pPr>
        <w:ind w:right="-104"/>
        <w:rPr>
          <w:rFonts w:eastAsia="Arial Unicode MS"/>
          <w:sz w:val="28"/>
          <w:szCs w:val="28"/>
        </w:rPr>
      </w:pPr>
    </w:p>
    <w:p w:rsidR="005710E8" w:rsidRPr="00545339" w:rsidRDefault="005710E8" w:rsidP="00DC399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5339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взаимодействия при осуществлении контроля </w:t>
      </w:r>
      <w:r w:rsidR="000F1AD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45339">
        <w:rPr>
          <w:rFonts w:ascii="Times New Roman" w:hAnsi="Times New Roman" w:cs="Times New Roman"/>
          <w:color w:val="000000"/>
          <w:sz w:val="24"/>
          <w:szCs w:val="24"/>
        </w:rPr>
        <w:t xml:space="preserve">инансовым органом  администрации сельского поселения </w:t>
      </w:r>
      <w:proofErr w:type="spellStart"/>
      <w:r w:rsidR="00D640BA">
        <w:rPr>
          <w:rFonts w:ascii="Times New Roman" w:hAnsi="Times New Roman" w:cs="Times New Roman"/>
          <w:color w:val="000000"/>
          <w:sz w:val="24"/>
          <w:szCs w:val="24"/>
        </w:rPr>
        <w:t>Кучербаевский</w:t>
      </w:r>
      <w:proofErr w:type="spellEnd"/>
      <w:r w:rsidRPr="0054533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DC3990" w:rsidRPr="00545339">
        <w:rPr>
          <w:rFonts w:ascii="Times New Roman" w:hAnsi="Times New Roman" w:cs="Times New Roman"/>
          <w:color w:val="000000"/>
          <w:sz w:val="24"/>
          <w:szCs w:val="24"/>
        </w:rPr>
        <w:t>Благоварский</w:t>
      </w:r>
      <w:proofErr w:type="spellEnd"/>
      <w:r w:rsidR="00DC3990" w:rsidRPr="0054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339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proofErr w:type="gramEnd"/>
    </w:p>
    <w:p w:rsidR="005710E8" w:rsidRPr="00545339" w:rsidRDefault="005710E8" w:rsidP="00DC399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5339">
        <w:rPr>
          <w:rFonts w:ascii="Times New Roman" w:hAnsi="Times New Roman" w:cs="Times New Roman"/>
          <w:color w:val="000000"/>
          <w:sz w:val="24"/>
          <w:szCs w:val="24"/>
        </w:rPr>
        <w:t>от 12 декабря 2015 года № 1367</w:t>
      </w:r>
    </w:p>
    <w:p w:rsidR="00DC3990" w:rsidRPr="007D43A8" w:rsidRDefault="005710E8" w:rsidP="00DC39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7D43A8">
          <w:rPr>
            <w:rFonts w:ascii="Times New Roman" w:hAnsi="Times New Roman" w:cs="Times New Roman"/>
            <w:color w:val="000000"/>
            <w:sz w:val="28"/>
            <w:szCs w:val="28"/>
          </w:rPr>
          <w:t>частью 6 статьи 99</w:t>
        </w:r>
      </w:hyperlink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7D43A8">
          <w:rPr>
            <w:rFonts w:ascii="Times New Roman" w:hAnsi="Times New Roman" w:cs="Times New Roman"/>
            <w:color w:val="000000"/>
            <w:sz w:val="28"/>
            <w:szCs w:val="28"/>
          </w:rPr>
          <w:t>пунктом 11</w:t>
        </w:r>
      </w:hyperlink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</w:t>
      </w:r>
      <w:proofErr w:type="gramEnd"/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от 12 декабря 2015 года № 1367, </w:t>
      </w:r>
      <w:hyperlink r:id="rId10" w:history="1">
        <w:r w:rsidRPr="007D43A8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</w:t>
      </w:r>
      <w:proofErr w:type="gramEnd"/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закона «О контрактной системе в сфере закупок товаров, работ, услуг для обеспечения государственных и муниципальных нужд», </w:t>
      </w:r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>Администрация се</w:t>
      </w:r>
      <w:r w:rsidR="00D640BA">
        <w:rPr>
          <w:rFonts w:ascii="Times New Roman" w:hAnsi="Times New Roman" w:cs="Times New Roman"/>
          <w:color w:val="000000"/>
          <w:sz w:val="28"/>
          <w:szCs w:val="28"/>
        </w:rPr>
        <w:t xml:space="preserve">льского поселения </w:t>
      </w:r>
      <w:proofErr w:type="spellStart"/>
      <w:r w:rsidR="00D640BA">
        <w:rPr>
          <w:rFonts w:ascii="Times New Roman" w:hAnsi="Times New Roman" w:cs="Times New Roman"/>
          <w:color w:val="000000"/>
          <w:sz w:val="28"/>
          <w:szCs w:val="28"/>
        </w:rPr>
        <w:t>Кучербаевский</w:t>
      </w:r>
      <w:proofErr w:type="spellEnd"/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5710E8" w:rsidRPr="007D43A8" w:rsidRDefault="00DC3990" w:rsidP="00DC3990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43A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5710E8" w:rsidRPr="007D43A8" w:rsidRDefault="005710E8" w:rsidP="005453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hyperlink w:anchor="P36" w:history="1">
        <w:r w:rsidRPr="007D43A8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при осуществлении контроля Финансовым органом  администрации сельского поселения </w:t>
      </w:r>
      <w:proofErr w:type="spellStart"/>
      <w:r w:rsidR="00D640BA">
        <w:rPr>
          <w:rFonts w:ascii="Times New Roman" w:hAnsi="Times New Roman" w:cs="Times New Roman"/>
          <w:color w:val="000000"/>
          <w:sz w:val="28"/>
          <w:szCs w:val="28"/>
        </w:rPr>
        <w:t>Кучербаевский</w:t>
      </w:r>
      <w:proofErr w:type="spellEnd"/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 </w:t>
      </w:r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с субъектами контроля, указанными в </w:t>
      </w:r>
      <w:hyperlink r:id="rId11" w:history="1">
        <w:r w:rsidRPr="007D43A8">
          <w:rPr>
            <w:rFonts w:ascii="Times New Roman" w:hAnsi="Times New Roman" w:cs="Times New Roman"/>
            <w:color w:val="000000"/>
            <w:sz w:val="28"/>
            <w:szCs w:val="28"/>
          </w:rPr>
          <w:t>пункте 4</w:t>
        </w:r>
      </w:hyperlink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3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</w:t>
      </w:r>
      <w:proofErr w:type="gramEnd"/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2015 года №1367 (далее - Порядок).</w:t>
      </w:r>
    </w:p>
    <w:p w:rsidR="005710E8" w:rsidRPr="007D43A8" w:rsidRDefault="005710E8" w:rsidP="005710E8">
      <w:pPr>
        <w:pStyle w:val="a8"/>
        <w:numPr>
          <w:ilvl w:val="0"/>
          <w:numId w:val="3"/>
        </w:numPr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D43A8">
        <w:rPr>
          <w:rFonts w:ascii="Times New Roman" w:hAnsi="Times New Roman"/>
          <w:sz w:val="28"/>
          <w:szCs w:val="28"/>
        </w:rPr>
        <w:t>Настоящее Постановление разместить в сети  «Интернет» на официальном</w:t>
      </w:r>
      <w:r w:rsidR="004473AA">
        <w:rPr>
          <w:rFonts w:ascii="Times New Roman" w:hAnsi="Times New Roman"/>
          <w:sz w:val="28"/>
          <w:szCs w:val="28"/>
        </w:rPr>
        <w:t xml:space="preserve"> сайте</w:t>
      </w:r>
      <w:r w:rsidRPr="007D43A8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D640BA">
        <w:rPr>
          <w:rFonts w:ascii="Times New Roman" w:hAnsi="Times New Roman"/>
          <w:sz w:val="28"/>
          <w:szCs w:val="28"/>
        </w:rPr>
        <w:t>Кучербаевский</w:t>
      </w:r>
      <w:proofErr w:type="spellEnd"/>
      <w:r w:rsidR="00DC3990" w:rsidRPr="007D43A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DC3990" w:rsidRPr="007D43A8">
        <w:rPr>
          <w:rFonts w:ascii="Times New Roman" w:hAnsi="Times New Roman"/>
          <w:sz w:val="28"/>
          <w:szCs w:val="28"/>
        </w:rPr>
        <w:t>Благоварский</w:t>
      </w:r>
      <w:proofErr w:type="spellEnd"/>
      <w:r w:rsidR="00DC3990" w:rsidRPr="007D43A8">
        <w:rPr>
          <w:rFonts w:ascii="Times New Roman" w:hAnsi="Times New Roman"/>
          <w:sz w:val="28"/>
          <w:szCs w:val="28"/>
        </w:rPr>
        <w:t xml:space="preserve">  район Республики Башкортостан</w:t>
      </w:r>
      <w:r w:rsidRPr="007D43A8">
        <w:rPr>
          <w:rFonts w:ascii="Times New Roman" w:hAnsi="Times New Roman"/>
          <w:sz w:val="28"/>
          <w:szCs w:val="28"/>
        </w:rPr>
        <w:t>.</w:t>
      </w:r>
    </w:p>
    <w:p w:rsidR="005710E8" w:rsidRPr="007D43A8" w:rsidRDefault="006615EC" w:rsidP="00DC399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5710E8" w:rsidRPr="007D43A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710E8"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F72CC" w:rsidRPr="007D43A8" w:rsidRDefault="00DF72CC" w:rsidP="00DF72CC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990" w:rsidRPr="007D43A8" w:rsidRDefault="00DC3990" w:rsidP="00DC399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</w:p>
    <w:p w:rsidR="00DC3990" w:rsidRPr="007D43A8" w:rsidRDefault="00D640BA" w:rsidP="00DC399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Кучербаевский</w:t>
      </w:r>
      <w:proofErr w:type="spellEnd"/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Р.Р. Фархутдинов</w:t>
      </w: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39" w:rsidRDefault="00545339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39" w:rsidRDefault="00545339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39" w:rsidRDefault="00545339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39" w:rsidRDefault="00545339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39" w:rsidRDefault="00545339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39" w:rsidRDefault="00545339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39" w:rsidRDefault="00545339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39" w:rsidRDefault="00545339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3A8" w:rsidRDefault="007D43A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710E8" w:rsidRPr="0045341F" w:rsidTr="00DC3990">
        <w:tc>
          <w:tcPr>
            <w:tcW w:w="4784" w:type="dxa"/>
          </w:tcPr>
          <w:p w:rsidR="005710E8" w:rsidRPr="0045341F" w:rsidRDefault="005710E8" w:rsidP="00DC399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CF07D0" w:rsidRPr="007D43A8" w:rsidRDefault="00CF07D0" w:rsidP="00CF07D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    </w:t>
            </w:r>
            <w:r w:rsidR="007D43A8">
              <w:rPr>
                <w:bCs/>
                <w:color w:val="000000"/>
                <w:sz w:val="26"/>
                <w:szCs w:val="26"/>
              </w:rPr>
              <w:t xml:space="preserve">          </w:t>
            </w:r>
            <w:r w:rsidRPr="007D43A8">
              <w:rPr>
                <w:bCs/>
                <w:color w:val="000000"/>
              </w:rPr>
              <w:t>Утвержден</w:t>
            </w:r>
          </w:p>
          <w:p w:rsidR="00CF07D0" w:rsidRPr="007D43A8" w:rsidRDefault="00CF07D0" w:rsidP="00CF07D0">
            <w:pPr>
              <w:jc w:val="both"/>
              <w:rPr>
                <w:bCs/>
                <w:color w:val="000000"/>
              </w:rPr>
            </w:pPr>
            <w:r w:rsidRPr="007D43A8">
              <w:rPr>
                <w:bCs/>
                <w:color w:val="000000"/>
              </w:rPr>
              <w:t>Постановлением администрации се</w:t>
            </w:r>
            <w:r w:rsidR="00D640BA">
              <w:rPr>
                <w:bCs/>
                <w:color w:val="000000"/>
              </w:rPr>
              <w:t xml:space="preserve">льского поселения </w:t>
            </w:r>
            <w:proofErr w:type="spellStart"/>
            <w:r w:rsidR="00D640BA">
              <w:rPr>
                <w:bCs/>
                <w:color w:val="000000"/>
              </w:rPr>
              <w:t>Кучербаевский</w:t>
            </w:r>
            <w:proofErr w:type="spellEnd"/>
            <w:r w:rsidRPr="007D43A8">
              <w:rPr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7D43A8">
              <w:rPr>
                <w:bCs/>
                <w:color w:val="000000"/>
              </w:rPr>
              <w:t>Благоварский</w:t>
            </w:r>
            <w:proofErr w:type="spellEnd"/>
            <w:r w:rsidRPr="007D43A8">
              <w:rPr>
                <w:bCs/>
                <w:color w:val="000000"/>
              </w:rPr>
              <w:t xml:space="preserve"> район  Республики Башкортостан</w:t>
            </w:r>
          </w:p>
          <w:p w:rsidR="005710E8" w:rsidRPr="0045341F" w:rsidRDefault="00CF07D0" w:rsidP="00CF07D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D43A8">
              <w:rPr>
                <w:bCs/>
                <w:color w:val="000000"/>
              </w:rPr>
              <w:t xml:space="preserve">от </w:t>
            </w:r>
            <w:r w:rsidR="00D640BA">
              <w:rPr>
                <w:bCs/>
                <w:color w:val="000000"/>
              </w:rPr>
              <w:t xml:space="preserve"> «20 » декабря 2019   года  № 89</w:t>
            </w:r>
            <w:r w:rsidRPr="00CF07D0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5710E8" w:rsidRDefault="005710E8" w:rsidP="005710E8">
      <w:pPr>
        <w:jc w:val="both"/>
        <w:rPr>
          <w:bCs/>
          <w:color w:val="000000"/>
          <w:sz w:val="26"/>
          <w:szCs w:val="26"/>
        </w:rPr>
      </w:pPr>
    </w:p>
    <w:p w:rsidR="005710E8" w:rsidRPr="00665228" w:rsidRDefault="005710E8" w:rsidP="005710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5710E8" w:rsidRDefault="005710E8" w:rsidP="005710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при осуществлении контроля Финансовым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органом 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</w:t>
      </w:r>
      <w:r w:rsidRPr="00FC38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D640BA">
        <w:rPr>
          <w:rFonts w:ascii="Times New Roman" w:hAnsi="Times New Roman" w:cs="Times New Roman"/>
          <w:b/>
          <w:color w:val="000000"/>
          <w:sz w:val="28"/>
          <w:szCs w:val="28"/>
        </w:rPr>
        <w:t>Кучербаевский</w:t>
      </w:r>
      <w:proofErr w:type="spellEnd"/>
      <w:r w:rsidR="00CF07D0" w:rsidRPr="00CF07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CF07D0" w:rsidRPr="00CF07D0">
        <w:rPr>
          <w:rFonts w:ascii="Times New Roman" w:hAnsi="Times New Roman" w:cs="Times New Roman"/>
          <w:b/>
          <w:color w:val="000000"/>
          <w:sz w:val="28"/>
          <w:szCs w:val="28"/>
        </w:rPr>
        <w:t>Благоварский</w:t>
      </w:r>
      <w:proofErr w:type="spellEnd"/>
      <w:r w:rsidR="00CF07D0" w:rsidRPr="00CF07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proofErr w:type="gramEnd"/>
    </w:p>
    <w:p w:rsidR="005710E8" w:rsidRPr="00665228" w:rsidRDefault="005710E8" w:rsidP="005710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>от 12 декабря 2015 года № 1367</w:t>
      </w:r>
    </w:p>
    <w:p w:rsidR="005710E8" w:rsidRPr="009A4DCE" w:rsidRDefault="005710E8" w:rsidP="005710E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D640BA">
        <w:rPr>
          <w:rFonts w:ascii="Times New Roman" w:hAnsi="Times New Roman" w:cs="Times New Roman"/>
          <w:color w:val="000000"/>
          <w:sz w:val="28"/>
          <w:szCs w:val="28"/>
        </w:rPr>
        <w:t>Кучербаевский</w:t>
      </w:r>
      <w:proofErr w:type="spellEnd"/>
      <w:r w:rsidR="00CF07D0" w:rsidRPr="00CF07D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CF07D0" w:rsidRPr="00CF07D0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="00CF07D0" w:rsidRPr="00CF07D0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="00CF0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12 декабря 2015 года № 1367 (далее – субъекты контроля, Правила контроля).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- контроль, объекты контроля, Федеральный закон).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органом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 органом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 (далее – сведения о проекте контракта);</w:t>
      </w:r>
    </w:p>
    <w:p w:rsidR="005710E8" w:rsidRPr="009A4DCE" w:rsidRDefault="005710E8" w:rsidP="005710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F6A04">
        <w:rPr>
          <w:color w:val="000000"/>
          <w:sz w:val="28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</w:t>
      </w:r>
      <w:r w:rsidRPr="00F76405">
        <w:rPr>
          <w:rFonts w:ascii="Times New Roman" w:hAnsi="Times New Roman" w:cs="Times New Roman"/>
          <w:color w:val="000000"/>
          <w:sz w:val="28"/>
          <w:szCs w:val="28"/>
        </w:rPr>
        <w:t>сведениях о закрытом объекте контроля регистрационный номер, дату и время получения, подпись уполномоченного лица Финансового органа и возвращает субъекту контроля один экземпляр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закрытого объекта контроля или сведений о закрытом объекте контроля.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Ошибки в закрытых объектах контроля и сведениях о закрытых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A04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Финансовое управление с соблюдением требований законодательства Российской Федерации о защите государственной тайны.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вии с Порядком учета бюджетных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 получателей средств бюджета </w:t>
      </w:r>
      <w:r w:rsidRPr="00AE69F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proofErr w:type="gramEnd"/>
      <w:r w:rsidRPr="00AE69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07D0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Pr="00AE69F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Башкортостан;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района </w:t>
      </w:r>
      <w:proofErr w:type="spellStart"/>
      <w:r w:rsidR="00CF07D0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и иных документах,  предусматривающих в соответствии с бюджетным законодательством Российской Фе</w:t>
      </w:r>
      <w:r>
        <w:rPr>
          <w:rFonts w:ascii="Times New Roman" w:hAnsi="Times New Roman" w:cs="Times New Roman"/>
          <w:color w:val="000000"/>
          <w:sz w:val="28"/>
          <w:szCs w:val="28"/>
        </w:rPr>
        <w:t>дерации возможность заключения муниципального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по форме согла</w:t>
      </w:r>
      <w:r>
        <w:rPr>
          <w:rFonts w:ascii="Times New Roman" w:hAnsi="Times New Roman" w:cs="Times New Roman"/>
          <w:color w:val="000000"/>
          <w:sz w:val="28"/>
          <w:szCs w:val="28"/>
        </w:rPr>
        <w:t>сно приложению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пункта 4 Правил контроля (далее – учреждения), 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утвержденных приказом Министерства финансов Российской Федерации от 28 июля 2010 года № 81н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(далее –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ФХД);</w:t>
      </w:r>
      <w:proofErr w:type="gramEnd"/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«г» пункта 4 Правил контроля (далее –  унитарные предприятия), 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</w:t>
      </w:r>
      <w:r w:rsidRPr="00287335">
        <w:rPr>
          <w:rFonts w:ascii="Times New Roman" w:hAnsi="Times New Roman" w:cs="Times New Roman"/>
          <w:color w:val="000000"/>
          <w:sz w:val="28"/>
          <w:szCs w:val="28"/>
        </w:rPr>
        <w:t>(закрытыми объектами контроля):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в) при уменьшении субъекту контроля как получателю бюджетных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средств  в соответствии с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D640BA">
        <w:rPr>
          <w:rFonts w:ascii="Times New Roman" w:hAnsi="Times New Roman" w:cs="Times New Roman"/>
          <w:color w:val="000000"/>
          <w:sz w:val="28"/>
          <w:szCs w:val="28"/>
        </w:rPr>
        <w:t>Кучербаевский</w:t>
      </w:r>
      <w:proofErr w:type="spellEnd"/>
      <w:r w:rsidR="00287335" w:rsidRPr="0028733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287335" w:rsidRPr="00287335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="00287335" w:rsidRPr="00287335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D640BA">
        <w:rPr>
          <w:rFonts w:ascii="Times New Roman" w:hAnsi="Times New Roman" w:cs="Times New Roman"/>
          <w:color w:val="000000"/>
          <w:sz w:val="28"/>
          <w:szCs w:val="28"/>
        </w:rPr>
        <w:t>Кучербаевский</w:t>
      </w:r>
      <w:proofErr w:type="spellEnd"/>
      <w:r w:rsidR="00287335" w:rsidRPr="0028733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287335" w:rsidRPr="00287335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="00287335" w:rsidRPr="00287335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муниципального района </w:t>
      </w:r>
      <w:proofErr w:type="spellStart"/>
      <w:r w:rsidR="00287335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Башкортостан), лимитов</w:t>
      </w:r>
      <w:proofErr w:type="gramEnd"/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обязательств, доведенных на принятие и (или) исполнение бюджетных обязательств, возникающих в связи с закупкой товаров, работ, услуг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субъектами контроля Министерство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</w:t>
      </w:r>
      <w:r w:rsidR="00DF7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содержащихся в нем по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A04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5710E8" w:rsidRPr="009A4DCE" w:rsidRDefault="005710E8" w:rsidP="005710E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11.1. В соответствии с частью 7 статьи 2 Федерального закона от 1 мая 2019 года № 71-ФЗ «О внесении изменений в Федеральный закон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«О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нужд»,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5статьи 99 Федерального закона, не осуществляется;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2) в случае, предусмотренном пунктом 1 части 5 статьи 99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Федерального закона, осуществляется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</w:t>
      </w:r>
      <w:r w:rsidR="00DF7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превышение включенной в план-график закупок информации о планируемых платежах по  таким закупкам с учетом: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proofErr w:type="gramEnd"/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№ 5, или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контролируемой информации требованиям, установленным частью 5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статьи 99 Федерального закона, по форме согласно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>приложению № 6 к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Порядку и при проверке контролируемой информации, содержащейся: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проставляет на сведениях о приглашении, сведениях о проекте контракта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предусмотренной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подпунктами «б» и «в» пункта 9 настоящего Порядка;</w:t>
      </w:r>
    </w:p>
    <w:p w:rsidR="005710E8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4819F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9F8" w:rsidRDefault="004819F8" w:rsidP="004819F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BD1" w:rsidRDefault="00F95BD1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F95BD1" w:rsidRDefault="00F95BD1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DF72CC" w:rsidRPr="00B4135C" w:rsidRDefault="00DF72CC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bookmarkStart w:id="0" w:name="_GoBack"/>
      <w:bookmarkEnd w:id="0"/>
      <w:r w:rsidRPr="00B4135C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203C0E" w:rsidRDefault="00DF72CC" w:rsidP="00203C0E">
      <w:pPr>
        <w:widowControl w:val="0"/>
        <w:autoSpaceDE w:val="0"/>
        <w:autoSpaceDN w:val="0"/>
        <w:jc w:val="right"/>
        <w:rPr>
          <w:bCs/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 w:rsidR="00D640BA">
        <w:rPr>
          <w:bCs/>
          <w:sz w:val="16"/>
          <w:szCs w:val="16"/>
        </w:rPr>
        <w:t>Кучербаевский</w:t>
      </w:r>
      <w:proofErr w:type="spellEnd"/>
      <w:r w:rsidR="00203C0E" w:rsidRPr="00203C0E">
        <w:rPr>
          <w:bCs/>
          <w:sz w:val="16"/>
          <w:szCs w:val="16"/>
        </w:rPr>
        <w:t xml:space="preserve"> сельсовет</w:t>
      </w:r>
    </w:p>
    <w:p w:rsidR="00DF72CC" w:rsidRPr="00B4135C" w:rsidRDefault="00203C0E" w:rsidP="00203C0E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03C0E">
        <w:rPr>
          <w:bCs/>
          <w:sz w:val="16"/>
          <w:szCs w:val="16"/>
        </w:rPr>
        <w:t xml:space="preserve"> муниципального района </w:t>
      </w:r>
      <w:proofErr w:type="spellStart"/>
      <w:r w:rsidRPr="00203C0E">
        <w:rPr>
          <w:bCs/>
          <w:sz w:val="16"/>
          <w:szCs w:val="16"/>
        </w:rPr>
        <w:t>Благоварский</w:t>
      </w:r>
      <w:proofErr w:type="spellEnd"/>
      <w:r w:rsidRPr="00203C0E">
        <w:rPr>
          <w:bCs/>
          <w:sz w:val="16"/>
          <w:szCs w:val="16"/>
        </w:rPr>
        <w:t xml:space="preserve"> район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" w:name="P135"/>
      <w:bookmarkEnd w:id="1"/>
      <w:r w:rsidRPr="00B4135C">
        <w:rPr>
          <w:sz w:val="22"/>
          <w:szCs w:val="20"/>
        </w:rPr>
        <w:t>Сведения о приглашении принять участие в определении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B4135C">
        <w:rPr>
          <w:sz w:val="22"/>
          <w:szCs w:val="20"/>
        </w:rPr>
        <w:t>поставщика (подрядчика, исполнителя) № ________________</w:t>
      </w:r>
      <w:r w:rsidRPr="00853CDF">
        <w:rPr>
          <w:rFonts w:ascii="Calibri" w:hAnsi="Calibri" w:cs="Calibri"/>
          <w:sz w:val="22"/>
          <w:szCs w:val="20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3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1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1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DF72CC" w:rsidRPr="00E370D1" w:rsidTr="00DC3990">
        <w:tc>
          <w:tcPr>
            <w:tcW w:w="4139" w:type="dxa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DF72CC" w:rsidRPr="00E370D1" w:rsidTr="00DC3990">
        <w:tc>
          <w:tcPr>
            <w:tcW w:w="4139" w:type="dxa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DF72CC" w:rsidRPr="00E370D1" w:rsidTr="00DC3990">
        <w:tc>
          <w:tcPr>
            <w:tcW w:w="4139" w:type="dxa"/>
            <w:vMerge w:val="restart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72CC" w:rsidRPr="00E370D1" w:rsidTr="00DC3990">
        <w:tc>
          <w:tcPr>
            <w:tcW w:w="4139" w:type="dxa"/>
            <w:vMerge/>
          </w:tcPr>
          <w:p w:rsidR="00DF72CC" w:rsidRPr="00E370D1" w:rsidRDefault="00DF72CC" w:rsidP="00DC39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DF72CC" w:rsidRPr="00853CDF" w:rsidRDefault="00DF72CC" w:rsidP="00DF72CC">
      <w:pPr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F72CC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DF72CC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DF72CC" w:rsidRPr="00B4135C" w:rsidRDefault="00DF72CC" w:rsidP="00DF72C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DF72CC" w:rsidRPr="00B4135C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2" w:name="P182"/>
      <w:bookmarkEnd w:id="2"/>
      <w:r w:rsidRPr="00B4135C">
        <w:rPr>
          <w:sz w:val="20"/>
          <w:szCs w:val="20"/>
        </w:rPr>
        <w:t>&lt;*&gt; Заполняется при наличии.</w:t>
      </w:r>
    </w:p>
    <w:p w:rsidR="00DF72CC" w:rsidRPr="00B4135C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3" w:name="P183"/>
      <w:bookmarkEnd w:id="3"/>
      <w:r w:rsidRPr="00B4135C">
        <w:rPr>
          <w:sz w:val="20"/>
          <w:szCs w:val="20"/>
        </w:rPr>
        <w:t>&lt;**&gt; Указывается исходящий номер.</w:t>
      </w:r>
    </w:p>
    <w:p w:rsidR="00DF72CC" w:rsidRPr="00B4135C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4" w:name="P184"/>
      <w:bookmarkEnd w:id="4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lastRenderedPageBreak/>
        <w:t>______________________________________________________________________________________________</w:t>
      </w:r>
    </w:p>
    <w:p w:rsidR="00DF72CC" w:rsidRPr="00B4135C" w:rsidRDefault="00DF72CC" w:rsidP="00DF72C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</w:rPr>
      </w:pPr>
    </w:p>
    <w:p w:rsidR="00DF72CC" w:rsidRDefault="00DF72CC" w:rsidP="00DF72CC">
      <w:pPr>
        <w:widowControl w:val="0"/>
        <w:autoSpaceDE w:val="0"/>
        <w:autoSpaceDN w:val="0"/>
        <w:jc w:val="center"/>
      </w:pPr>
    </w:p>
    <w:p w:rsidR="00DF72CC" w:rsidRDefault="00DF72CC" w:rsidP="00DF72CC">
      <w:pPr>
        <w:widowControl w:val="0"/>
        <w:autoSpaceDE w:val="0"/>
        <w:autoSpaceDN w:val="0"/>
        <w:jc w:val="center"/>
      </w:pP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Отметка Финансового  </w:t>
      </w:r>
      <w:r>
        <w:t>органа____________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>
        <w:t>_____________________________________________</w:t>
      </w:r>
    </w:p>
    <w:p w:rsidR="00DF72CC" w:rsidRDefault="00DF72CC" w:rsidP="00DF72CC">
      <w:pPr>
        <w:widowControl w:val="0"/>
        <w:autoSpaceDE w:val="0"/>
        <w:autoSpaceDN w:val="0"/>
        <w:jc w:val="center"/>
      </w:pPr>
      <w:r>
        <w:t xml:space="preserve">___________________________________ </w:t>
      </w:r>
      <w:r w:rsidRPr="00B4135C">
        <w:t>о соответствии контролируемой информации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 требованиям,</w:t>
      </w:r>
      <w:r>
        <w:t xml:space="preserve"> </w:t>
      </w:r>
      <w:r w:rsidRPr="00B4135C">
        <w:t xml:space="preserve">установленным </w:t>
      </w:r>
      <w:hyperlink r:id="rId17" w:history="1">
        <w:r w:rsidRPr="00B4135C">
          <w:rPr>
            <w:color w:val="0000FF"/>
          </w:rPr>
          <w:t>частью 5 статьи 99</w:t>
        </w:r>
      </w:hyperlink>
      <w:r w:rsidRPr="00B4135C">
        <w:t xml:space="preserve">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 5 апреля 2013 года </w:t>
      </w:r>
      <w:r>
        <w:t>№</w:t>
      </w:r>
      <w:r w:rsidRPr="00B4135C">
        <w:t xml:space="preserve"> 44-ФЗ 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в сфере закупок товаров, работ, услуг для обеспечения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государственных и муниципальных нужд"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</w:t>
      </w:r>
      <w:r>
        <w:rPr>
          <w:rFonts w:ascii="Courier New" w:hAnsi="Courier New" w:cs="Courier New"/>
          <w:sz w:val="16"/>
          <w:szCs w:val="20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20"/>
        </w:rPr>
        <w:t xml:space="preserve">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│  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 xml:space="preserve">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DF72CC" w:rsidRDefault="00DF72CC" w:rsidP="00DF72CC"/>
    <w:p w:rsidR="00DF72CC" w:rsidRPr="009A4DCE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jc w:val="both"/>
        <w:rPr>
          <w:bCs/>
          <w:color w:val="000000"/>
          <w:sz w:val="26"/>
          <w:szCs w:val="26"/>
        </w:rPr>
      </w:pPr>
    </w:p>
    <w:p w:rsidR="005872A5" w:rsidRDefault="005872A5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7D43A8" w:rsidRDefault="007D43A8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7D43A8" w:rsidRDefault="007D43A8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F95BD1" w:rsidRDefault="00F95BD1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DF72CC" w:rsidRPr="00B4135C" w:rsidRDefault="00DF72CC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203C0E" w:rsidRDefault="00DF72CC" w:rsidP="00203C0E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 w:rsidR="00D640BA">
        <w:rPr>
          <w:sz w:val="16"/>
          <w:szCs w:val="16"/>
        </w:rPr>
        <w:t>Кучербаевский</w:t>
      </w:r>
      <w:proofErr w:type="spellEnd"/>
      <w:r w:rsidR="00203C0E" w:rsidRPr="00203C0E">
        <w:rPr>
          <w:sz w:val="16"/>
          <w:szCs w:val="16"/>
        </w:rPr>
        <w:t xml:space="preserve"> сельсовет</w:t>
      </w:r>
    </w:p>
    <w:p w:rsidR="00DF72CC" w:rsidRPr="00B4135C" w:rsidRDefault="00203C0E" w:rsidP="00203C0E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03C0E">
        <w:rPr>
          <w:sz w:val="16"/>
          <w:szCs w:val="16"/>
        </w:rPr>
        <w:t xml:space="preserve"> муниципального района </w:t>
      </w:r>
      <w:proofErr w:type="spellStart"/>
      <w:r w:rsidRPr="00203C0E">
        <w:rPr>
          <w:sz w:val="16"/>
          <w:szCs w:val="16"/>
        </w:rPr>
        <w:t>Благоварский</w:t>
      </w:r>
      <w:proofErr w:type="spellEnd"/>
      <w:r w:rsidRPr="00203C0E">
        <w:rPr>
          <w:sz w:val="16"/>
          <w:szCs w:val="16"/>
        </w:rPr>
        <w:t xml:space="preserve"> район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DF72CC" w:rsidRPr="00853CDF" w:rsidRDefault="00DF72CC" w:rsidP="00DF72C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225222">
        <w:rPr>
          <w:sz w:val="16"/>
          <w:szCs w:val="20"/>
        </w:rPr>
        <w:t xml:space="preserve">                                                 </w:t>
      </w:r>
      <w:r>
        <w:rPr>
          <w:sz w:val="16"/>
          <w:szCs w:val="20"/>
        </w:rPr>
        <w:t xml:space="preserve">                                             </w:t>
      </w:r>
      <w:r w:rsidRPr="0022522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   └──────────        </w:t>
      </w:r>
      <w:r w:rsidRPr="00225222">
        <w:rPr>
          <w:sz w:val="16"/>
          <w:szCs w:val="20"/>
        </w:rPr>
        <w:t>─┘</w:t>
      </w:r>
    </w:p>
    <w:p w:rsidR="00DF72CC" w:rsidRPr="00225222" w:rsidRDefault="00DF72CC" w:rsidP="00DF72CC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DF72CC" w:rsidRPr="00225222" w:rsidRDefault="00DF72CC" w:rsidP="00DF72CC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5" w:name="P239"/>
      <w:bookmarkEnd w:id="5"/>
      <w:r w:rsidRPr="00225222">
        <w:rPr>
          <w:sz w:val="22"/>
          <w:szCs w:val="20"/>
        </w:rPr>
        <w:t xml:space="preserve">Сведения о </w:t>
      </w:r>
      <w:proofErr w:type="gramStart"/>
      <w:r w:rsidRPr="00225222">
        <w:rPr>
          <w:sz w:val="22"/>
          <w:szCs w:val="20"/>
        </w:rPr>
        <w:t>документации</w:t>
      </w:r>
      <w:proofErr w:type="gramEnd"/>
      <w:r w:rsidRPr="00225222">
        <w:rPr>
          <w:sz w:val="22"/>
          <w:szCs w:val="20"/>
        </w:rPr>
        <w:t xml:space="preserve"> о закупке № __________________ </w:t>
      </w:r>
      <w:hyperlink w:anchor="P286" w:history="1">
        <w:r w:rsidRPr="00225222">
          <w:rPr>
            <w:color w:val="0000FF"/>
            <w:sz w:val="22"/>
            <w:szCs w:val="20"/>
          </w:rPr>
          <w:t>&lt;**&gt;</w:t>
        </w:r>
      </w:hyperlink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2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1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DF72CC" w:rsidRPr="00225222" w:rsidTr="00DC3990">
        <w:tc>
          <w:tcPr>
            <w:tcW w:w="4139" w:type="dxa"/>
            <w:tcBorders>
              <w:left w:val="single" w:sz="4" w:space="0" w:color="auto"/>
            </w:tcBorders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DF72CC" w:rsidRPr="00225222" w:rsidTr="00DC3990">
        <w:tc>
          <w:tcPr>
            <w:tcW w:w="4139" w:type="dxa"/>
            <w:tcBorders>
              <w:left w:val="single" w:sz="4" w:space="0" w:color="auto"/>
            </w:tcBorders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2</w:t>
            </w:r>
          </w:p>
        </w:tc>
      </w:tr>
      <w:tr w:rsidR="00DF72CC" w:rsidRPr="00225222" w:rsidTr="00DC39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DF72CC" w:rsidRPr="00225222" w:rsidTr="00DC39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DF72CC" w:rsidRPr="00225222" w:rsidRDefault="00DF72CC" w:rsidP="00DC399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32" w:type="dxa"/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DF72CC" w:rsidRPr="00853CDF" w:rsidRDefault="00DF72CC" w:rsidP="00DF72CC">
      <w:pPr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DF72CC" w:rsidRPr="00225222" w:rsidRDefault="00DF72CC" w:rsidP="00DF72CC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225222">
        <w:rPr>
          <w:sz w:val="22"/>
          <w:szCs w:val="20"/>
        </w:rPr>
        <w:t>--------------------------------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6" w:name="P285"/>
      <w:bookmarkEnd w:id="6"/>
      <w:r w:rsidRPr="00225222">
        <w:rPr>
          <w:sz w:val="20"/>
          <w:szCs w:val="20"/>
        </w:rPr>
        <w:t>&lt;*&gt; Заполняется при наличии.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7" w:name="P286"/>
      <w:bookmarkEnd w:id="7"/>
      <w:r w:rsidRPr="00225222">
        <w:rPr>
          <w:sz w:val="20"/>
          <w:szCs w:val="20"/>
        </w:rPr>
        <w:t>&lt;**&gt; Указывается исходящий номер.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8" w:name="P287"/>
      <w:bookmarkEnd w:id="8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Отметка Финансового </w:t>
      </w:r>
      <w:r>
        <w:t>органа______________________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>
        <w:t>________________________________________________________</w:t>
      </w:r>
    </w:p>
    <w:p w:rsidR="00DF72CC" w:rsidRDefault="00DF72CC" w:rsidP="00DF72CC">
      <w:pPr>
        <w:widowControl w:val="0"/>
        <w:autoSpaceDE w:val="0"/>
        <w:autoSpaceDN w:val="0"/>
        <w:jc w:val="center"/>
      </w:pPr>
      <w:r>
        <w:t xml:space="preserve">_________________________________ о </w:t>
      </w:r>
      <w:r w:rsidRPr="00B4135C">
        <w:t xml:space="preserve"> соответствии контролируемой информации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 требованиям,</w:t>
      </w:r>
      <w:r>
        <w:t xml:space="preserve"> </w:t>
      </w:r>
      <w:r w:rsidRPr="00B4135C">
        <w:t xml:space="preserve">установленным </w:t>
      </w:r>
      <w:hyperlink r:id="rId23" w:history="1">
        <w:r w:rsidRPr="00B4135C">
          <w:rPr>
            <w:color w:val="0000FF"/>
          </w:rPr>
          <w:t>частью 5 статьи 99</w:t>
        </w:r>
      </w:hyperlink>
      <w:r w:rsidRPr="00B4135C">
        <w:t xml:space="preserve">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 5 апреля 2013 года </w:t>
      </w:r>
      <w:r>
        <w:t>№</w:t>
      </w:r>
      <w:r w:rsidRPr="00B4135C">
        <w:t xml:space="preserve"> 44-ФЗ 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в сфере закупок товаров, работ, услуг для обеспечения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государственных и муниципальных нужд"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DF72CC" w:rsidRDefault="00DF72CC" w:rsidP="00DF72CC"/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7D43A8" w:rsidRDefault="007D43A8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DF72CC" w:rsidRPr="00EE36CF" w:rsidRDefault="00DF72CC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EE36CF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EE36CF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к Порядку </w:t>
      </w:r>
      <w:proofErr w:type="gramStart"/>
      <w:r w:rsidRPr="00EE36CF">
        <w:rPr>
          <w:sz w:val="16"/>
          <w:szCs w:val="16"/>
        </w:rPr>
        <w:t>взаимодействии</w:t>
      </w:r>
      <w:proofErr w:type="gramEnd"/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при осуществлении контроля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>органа</w:t>
      </w:r>
      <w:r w:rsidRPr="00EE36CF">
        <w:rPr>
          <w:sz w:val="16"/>
          <w:szCs w:val="16"/>
        </w:rPr>
        <w:t xml:space="preserve">  администрации</w:t>
      </w:r>
    </w:p>
    <w:p w:rsidR="00203C0E" w:rsidRDefault="00DF72CC" w:rsidP="00203C0E">
      <w:pPr>
        <w:widowControl w:val="0"/>
        <w:autoSpaceDE w:val="0"/>
        <w:autoSpaceDN w:val="0"/>
        <w:jc w:val="right"/>
        <w:rPr>
          <w:bCs/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 w:rsidR="00D640BA">
        <w:rPr>
          <w:bCs/>
          <w:sz w:val="16"/>
          <w:szCs w:val="16"/>
        </w:rPr>
        <w:t>Кучербаевский</w:t>
      </w:r>
      <w:proofErr w:type="spellEnd"/>
      <w:r w:rsidR="00203C0E" w:rsidRPr="00203C0E">
        <w:rPr>
          <w:bCs/>
          <w:sz w:val="16"/>
          <w:szCs w:val="16"/>
        </w:rPr>
        <w:t xml:space="preserve"> сельсовет</w:t>
      </w:r>
    </w:p>
    <w:p w:rsidR="00DF72CC" w:rsidRPr="00EE36CF" w:rsidRDefault="00203C0E" w:rsidP="00203C0E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03C0E">
        <w:rPr>
          <w:bCs/>
          <w:sz w:val="16"/>
          <w:szCs w:val="16"/>
        </w:rPr>
        <w:t xml:space="preserve"> муниципального района </w:t>
      </w:r>
      <w:proofErr w:type="spellStart"/>
      <w:r w:rsidRPr="00203C0E">
        <w:rPr>
          <w:bCs/>
          <w:sz w:val="16"/>
          <w:szCs w:val="16"/>
        </w:rPr>
        <w:t>Благоварский</w:t>
      </w:r>
      <w:proofErr w:type="spellEnd"/>
      <w:r w:rsidRPr="00203C0E">
        <w:rPr>
          <w:bCs/>
          <w:sz w:val="16"/>
          <w:szCs w:val="16"/>
        </w:rPr>
        <w:t xml:space="preserve"> район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 Республики Башкортостан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с субъектами контроля, указанными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пункте 4 Правил осуществления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контроля, предусмотренного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частью 5 статьи 99 Федерального закона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"О контрактной системе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сфере закупок товаров, работ,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услуг для обеспечения государственных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и муниципальных нужд", утвержденных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Постановлением Правительства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Российской Федерации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от 12 декабря 2015 г. № 1367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>┌────────────────┐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EC2EBB">
        <w:rPr>
          <w:rFonts w:ascii="Courier New" w:hAnsi="Courier New" w:cs="Courier New"/>
          <w:sz w:val="16"/>
          <w:szCs w:val="20"/>
        </w:rPr>
        <w:t xml:space="preserve">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 xml:space="preserve"> 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>└────────────────┘</w:t>
      </w:r>
    </w:p>
    <w:p w:rsidR="00DF72CC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  <w:bookmarkStart w:id="9" w:name="P474"/>
      <w:bookmarkEnd w:id="9"/>
    </w:p>
    <w:p w:rsidR="00DF72CC" w:rsidRPr="00EE36CF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  <w:r w:rsidRPr="00EE36CF">
        <w:rPr>
          <w:szCs w:val="20"/>
        </w:rPr>
        <w:t>Сведения о проекте контракта, направляемого участнику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  <w:r w:rsidRPr="00EE36CF">
        <w:rPr>
          <w:szCs w:val="20"/>
        </w:rPr>
        <w:t>закупки (контракта, возвращаемого участником закупки)</w:t>
      </w:r>
    </w:p>
    <w:p w:rsidR="00DF72CC" w:rsidRDefault="00DF72CC" w:rsidP="00DF72CC">
      <w:pPr>
        <w:widowControl w:val="0"/>
        <w:autoSpaceDE w:val="0"/>
        <w:autoSpaceDN w:val="0"/>
        <w:jc w:val="center"/>
      </w:pPr>
      <w:r>
        <w:rPr>
          <w:szCs w:val="20"/>
        </w:rPr>
        <w:t>№</w:t>
      </w:r>
      <w:r w:rsidRPr="00EE36CF">
        <w:rPr>
          <w:szCs w:val="20"/>
        </w:rPr>
        <w:t xml:space="preserve">__________________ </w:t>
      </w:r>
      <w:hyperlink w:anchor="P541" w:history="1">
        <w:r w:rsidRPr="00EE36CF">
          <w:rPr>
            <w:color w:val="0000FF"/>
            <w:szCs w:val="20"/>
          </w:rPr>
          <w:t>&lt;**&gt;</w:t>
        </w:r>
      </w:hyperlink>
    </w:p>
    <w:p w:rsidR="00DF72CC" w:rsidRPr="00EE36CF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24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25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26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7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8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EC2EBB">
        <w:rPr>
          <w:rFonts w:ascii="Courier New" w:hAnsi="Courier New" w:cs="Courier New"/>
          <w:sz w:val="16"/>
          <w:szCs w:val="20"/>
        </w:rPr>
        <w:t xml:space="preserve">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28"/>
        <w:gridCol w:w="2231"/>
        <w:gridCol w:w="1689"/>
        <w:gridCol w:w="1782"/>
        <w:gridCol w:w="1640"/>
      </w:tblGrid>
      <w:tr w:rsidR="00DF72CC" w:rsidTr="00DC3990">
        <w:tc>
          <w:tcPr>
            <w:tcW w:w="2228" w:type="dxa"/>
            <w:vMerge w:val="restart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DF72CC" w:rsidRPr="00AD6AD5" w:rsidRDefault="00DF72CC" w:rsidP="00DC3990">
            <w:pPr>
              <w:jc w:val="center"/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 xml:space="preserve">Цена контракта </w:t>
            </w:r>
            <w:hyperlink w:anchor="P542" w:history="1">
              <w:r w:rsidRPr="00AD6AD5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DF72CC" w:rsidTr="00DC3990">
        <w:tc>
          <w:tcPr>
            <w:tcW w:w="2228" w:type="dxa"/>
            <w:vMerge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  <w:proofErr w:type="gramStart"/>
            <w:r w:rsidRPr="00AD6AD5">
              <w:rPr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640" w:type="dxa"/>
            <w:vMerge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</w:tr>
      <w:tr w:rsidR="00DF72CC" w:rsidTr="00DC3990">
        <w:tc>
          <w:tcPr>
            <w:tcW w:w="2228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</w:tr>
    </w:tbl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20"/>
        </w:rPr>
        <w:t xml:space="preserve">Увеличение  количества  поставляемого  товара  при заключении  контракта </w:t>
      </w:r>
      <w:proofErr w:type="gramStart"/>
      <w:r w:rsidRPr="00AD6AD5">
        <w:rPr>
          <w:sz w:val="16"/>
          <w:szCs w:val="20"/>
        </w:rPr>
        <w:t>в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 </w:t>
      </w:r>
      <w:r>
        <w:rPr>
          <w:rFonts w:ascii="Courier New" w:hAnsi="Courier New" w:cs="Courier New"/>
          <w:sz w:val="16"/>
          <w:szCs w:val="20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20"/>
        </w:rPr>
        <w:t>┌────────────┐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D6AD5">
        <w:rPr>
          <w:sz w:val="16"/>
          <w:szCs w:val="20"/>
        </w:rPr>
        <w:t>соответствии</w:t>
      </w:r>
      <w:proofErr w:type="gramEnd"/>
      <w:r w:rsidRPr="00AD6AD5">
        <w:rPr>
          <w:sz w:val="16"/>
          <w:szCs w:val="20"/>
        </w:rPr>
        <w:t xml:space="preserve">  с </w:t>
      </w:r>
      <w:hyperlink r:id="rId29" w:history="1">
        <w:r w:rsidRPr="00AD6AD5">
          <w:rPr>
            <w:color w:val="0000FF"/>
            <w:sz w:val="16"/>
            <w:szCs w:val="20"/>
          </w:rPr>
          <w:t>частью 18 статьи 34</w:t>
        </w:r>
      </w:hyperlink>
      <w:r w:rsidRPr="00AD6AD5">
        <w:rPr>
          <w:sz w:val="16"/>
          <w:szCs w:val="20"/>
        </w:rPr>
        <w:t xml:space="preserve"> Федерального закона от 5 апреля 2013 г</w:t>
      </w:r>
      <w:r w:rsidRPr="00EC2EBB">
        <w:rPr>
          <w:rFonts w:ascii="Courier New" w:hAnsi="Courier New" w:cs="Courier New"/>
          <w:sz w:val="16"/>
          <w:szCs w:val="20"/>
        </w:rPr>
        <w:t xml:space="preserve">.  </w:t>
      </w:r>
      <w:r>
        <w:rPr>
          <w:rFonts w:ascii="Courier New" w:hAnsi="Courier New" w:cs="Courier New"/>
          <w:sz w:val="16"/>
          <w:szCs w:val="20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</w:rPr>
        <w:t>│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16"/>
          <w:szCs w:val="20"/>
        </w:rPr>
        <w:t>№</w:t>
      </w:r>
      <w:r w:rsidRPr="00AD6AD5">
        <w:rPr>
          <w:sz w:val="16"/>
          <w:szCs w:val="20"/>
        </w:rPr>
        <w:t xml:space="preserve">  44-ФЗ  "О  контрактной системе в сфере закупок товаров, робот, услуг </w:t>
      </w:r>
      <w:proofErr w:type="gramStart"/>
      <w:r w:rsidRPr="00AD6AD5">
        <w:rPr>
          <w:sz w:val="16"/>
          <w:szCs w:val="20"/>
        </w:rPr>
        <w:t>для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</w:t>
      </w:r>
      <w:r>
        <w:rPr>
          <w:rFonts w:ascii="Courier New" w:hAnsi="Courier New" w:cs="Courier New"/>
          <w:sz w:val="16"/>
          <w:szCs w:val="20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</w:rPr>
        <w:t>│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20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20"/>
        </w:rPr>
        <w:t xml:space="preserve">                          </w:t>
      </w:r>
      <w:r>
        <w:rPr>
          <w:rFonts w:ascii="Courier New" w:hAnsi="Courier New" w:cs="Courier New"/>
          <w:sz w:val="16"/>
          <w:szCs w:val="20"/>
        </w:rPr>
        <w:t xml:space="preserve">         </w:t>
      </w:r>
      <w:r w:rsidRPr="00EC2EBB">
        <w:rPr>
          <w:rFonts w:ascii="Courier New" w:hAnsi="Courier New" w:cs="Courier New"/>
          <w:sz w:val="16"/>
          <w:szCs w:val="20"/>
        </w:rPr>
        <w:t xml:space="preserve"> └────────────┘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(да/нет)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Руководитель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lastRenderedPageBreak/>
        <w:t>(уполномоченное лицо)      ______________________    _______________    ______________________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F72CC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"___" ___________________ 20____</w:t>
      </w:r>
      <w:r>
        <w:rPr>
          <w:rFonts w:ascii="Courier New" w:hAnsi="Courier New" w:cs="Courier New"/>
          <w:sz w:val="16"/>
          <w:szCs w:val="20"/>
        </w:rPr>
        <w:t xml:space="preserve"> г.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┌────────────┬───┐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DF72CC" w:rsidRPr="00EC2EBB" w:rsidRDefault="00DF72CC" w:rsidP="00DF72CC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EC2EBB">
        <w:rPr>
          <w:rFonts w:ascii="Calibri" w:hAnsi="Calibri" w:cs="Calibri"/>
          <w:szCs w:val="20"/>
        </w:rPr>
        <w:t>--------------------------------</w:t>
      </w:r>
    </w:p>
    <w:p w:rsidR="00DF72CC" w:rsidRPr="00AD6AD5" w:rsidRDefault="00DF72CC" w:rsidP="00DF72CC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0" w:name="P540"/>
      <w:bookmarkEnd w:id="10"/>
      <w:r w:rsidRPr="00AD6AD5">
        <w:rPr>
          <w:szCs w:val="20"/>
        </w:rPr>
        <w:t>&lt;*&gt; Заполняется при наличии.</w:t>
      </w:r>
    </w:p>
    <w:p w:rsidR="00DF72CC" w:rsidRPr="00AD6AD5" w:rsidRDefault="00DF72CC" w:rsidP="00DF72CC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1" w:name="P541"/>
      <w:bookmarkEnd w:id="11"/>
      <w:r w:rsidRPr="00AD6AD5">
        <w:rPr>
          <w:szCs w:val="20"/>
        </w:rPr>
        <w:t>&lt;**&gt; Указывается исходящий номер.</w:t>
      </w:r>
    </w:p>
    <w:p w:rsidR="00DF72CC" w:rsidRPr="00AD6AD5" w:rsidRDefault="00DF72CC" w:rsidP="00DF72CC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2" w:name="P542"/>
      <w:bookmarkEnd w:id="12"/>
      <w:r w:rsidRPr="00AD6AD5">
        <w:rPr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 xml:space="preserve">Отметка Финансового </w:t>
      </w:r>
      <w:r>
        <w:t>органа__________________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>
        <w:t>________________________________________________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>
        <w:t>__________________________</w:t>
      </w:r>
      <w:r w:rsidRPr="00EE36CF">
        <w:t xml:space="preserve"> о соответствии контролируемой информации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 xml:space="preserve"> требованиям, установленным </w:t>
      </w:r>
      <w:hyperlink r:id="rId30" w:history="1">
        <w:r w:rsidRPr="00EE36CF">
          <w:rPr>
            <w:color w:val="0000FF"/>
          </w:rPr>
          <w:t>частью 5 статьи 99</w:t>
        </w:r>
      </w:hyperlink>
      <w:r w:rsidRPr="00EE36CF">
        <w:t xml:space="preserve"> Федерального закона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>от 5 апреля 2013 года № 44-ФЗ "О контрактной системе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>в сфере закупок товаров, работ, услуг для обеспечения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>государственных и муниципальных нужд"</w:t>
      </w:r>
    </w:p>
    <w:p w:rsidR="00DF72CC" w:rsidRPr="00EC2EBB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   │      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C2EBB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819F8" w:rsidRDefault="00DF72CC" w:rsidP="004819F8">
      <w:r w:rsidRPr="00EC2EBB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7D43A8" w:rsidRDefault="007D43A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4819F8" w:rsidRPr="00B4135C" w:rsidRDefault="004819F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4819F8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</w:t>
      </w:r>
      <w:r w:rsidRPr="00B4135C">
        <w:rPr>
          <w:sz w:val="16"/>
          <w:szCs w:val="16"/>
        </w:rPr>
        <w:t xml:space="preserve"> администрации</w:t>
      </w:r>
    </w:p>
    <w:p w:rsidR="00203C0E" w:rsidRDefault="004819F8" w:rsidP="00203C0E">
      <w:pPr>
        <w:widowControl w:val="0"/>
        <w:autoSpaceDE w:val="0"/>
        <w:autoSpaceDN w:val="0"/>
        <w:jc w:val="right"/>
        <w:rPr>
          <w:bCs/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 w:rsidR="00D640BA">
        <w:rPr>
          <w:bCs/>
          <w:sz w:val="16"/>
          <w:szCs w:val="16"/>
        </w:rPr>
        <w:t>Кучербаевский</w:t>
      </w:r>
      <w:proofErr w:type="spellEnd"/>
      <w:r w:rsidR="00203C0E" w:rsidRPr="00203C0E">
        <w:rPr>
          <w:bCs/>
          <w:sz w:val="16"/>
          <w:szCs w:val="16"/>
        </w:rPr>
        <w:t xml:space="preserve"> сельсовет </w:t>
      </w:r>
    </w:p>
    <w:p w:rsidR="004819F8" w:rsidRPr="00B4135C" w:rsidRDefault="00203C0E" w:rsidP="00203C0E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03C0E">
        <w:rPr>
          <w:bCs/>
          <w:sz w:val="16"/>
          <w:szCs w:val="16"/>
        </w:rPr>
        <w:t xml:space="preserve">муниципального района </w:t>
      </w:r>
      <w:proofErr w:type="spellStart"/>
      <w:r w:rsidRPr="00203C0E">
        <w:rPr>
          <w:bCs/>
          <w:sz w:val="16"/>
          <w:szCs w:val="16"/>
        </w:rPr>
        <w:t>Благоварский</w:t>
      </w:r>
      <w:proofErr w:type="spellEnd"/>
      <w:r w:rsidRPr="00203C0E">
        <w:rPr>
          <w:bCs/>
          <w:sz w:val="16"/>
          <w:szCs w:val="16"/>
        </w:rPr>
        <w:t xml:space="preserve"> район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4819F8" w:rsidRPr="00853CDF" w:rsidRDefault="004819F8" w:rsidP="004819F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3" w:name="P593"/>
      <w:bookmarkEnd w:id="13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E32CCC">
        <w:rPr>
          <w:sz w:val="20"/>
          <w:szCs w:val="20"/>
        </w:rPr>
        <w:t>(проектах таких актов, размещенных в установленном порядке</w:t>
      </w:r>
      <w:proofErr w:type="gramEnd"/>
    </w:p>
    <w:p w:rsidR="004819F8" w:rsidRDefault="004819F8" w:rsidP="004819F8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r w:rsidRPr="00E32CCC">
        <w:rPr>
          <w:color w:val="000000"/>
          <w:sz w:val="20"/>
          <w:szCs w:val="20"/>
        </w:rPr>
        <w:t>администрации</w:t>
      </w:r>
      <w:r>
        <w:rPr>
          <w:color w:val="000000"/>
          <w:sz w:val="20"/>
          <w:szCs w:val="20"/>
        </w:rPr>
        <w:t xml:space="preserve"> сельского поселения</w:t>
      </w:r>
      <w:r w:rsidR="005A1419" w:rsidRPr="005A1419">
        <w:rPr>
          <w:bCs/>
          <w:color w:val="000000"/>
          <w:sz w:val="26"/>
          <w:szCs w:val="26"/>
        </w:rPr>
        <w:t xml:space="preserve"> </w:t>
      </w:r>
      <w:proofErr w:type="spellStart"/>
      <w:r w:rsidR="00D640BA">
        <w:rPr>
          <w:bCs/>
          <w:color w:val="000000"/>
          <w:sz w:val="20"/>
          <w:szCs w:val="20"/>
        </w:rPr>
        <w:t>Кучербаевский</w:t>
      </w:r>
      <w:proofErr w:type="spellEnd"/>
      <w:r w:rsidR="005A1419" w:rsidRPr="005A1419">
        <w:rPr>
          <w:bCs/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="005A1419" w:rsidRPr="005A1419">
        <w:rPr>
          <w:bCs/>
          <w:color w:val="000000"/>
          <w:sz w:val="20"/>
          <w:szCs w:val="20"/>
        </w:rPr>
        <w:t>Благоварский</w:t>
      </w:r>
      <w:proofErr w:type="spellEnd"/>
      <w:r w:rsidR="005A1419" w:rsidRPr="005A1419">
        <w:rPr>
          <w:bCs/>
          <w:color w:val="000000"/>
          <w:sz w:val="20"/>
          <w:szCs w:val="20"/>
        </w:rPr>
        <w:t xml:space="preserve"> район</w:t>
      </w:r>
      <w:r w:rsidR="005A1419" w:rsidRPr="005A1419">
        <w:rPr>
          <w:color w:val="000000"/>
          <w:sz w:val="20"/>
          <w:szCs w:val="20"/>
        </w:rPr>
        <w:t xml:space="preserve"> </w:t>
      </w:r>
      <w:r w:rsidRPr="00E32CCC">
        <w:rPr>
          <w:color w:val="000000"/>
          <w:sz w:val="20"/>
          <w:szCs w:val="20"/>
        </w:rPr>
        <w:t xml:space="preserve">Республики Башкортостан 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color w:val="000000"/>
          <w:sz w:val="20"/>
          <w:szCs w:val="20"/>
        </w:rPr>
        <w:t>и иных документах</w:t>
      </w:r>
      <w:r w:rsidRPr="00E32CCC">
        <w:rPr>
          <w:sz w:val="20"/>
          <w:szCs w:val="20"/>
        </w:rPr>
        <w:t xml:space="preserve"> предусматривающих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обязательств на 20___ год и </w:t>
      </w:r>
      <w:proofErr w:type="gramStart"/>
      <w:r w:rsidRPr="00E32CCC">
        <w:rPr>
          <w:sz w:val="20"/>
          <w:szCs w:val="20"/>
        </w:rPr>
        <w:t>на</w:t>
      </w:r>
      <w:proofErr w:type="gramEnd"/>
      <w:r w:rsidRPr="00E32CCC">
        <w:rPr>
          <w:sz w:val="20"/>
          <w:szCs w:val="20"/>
        </w:rPr>
        <w:t xml:space="preserve"> плановый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4819F8" w:rsidRPr="00853CDF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31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3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33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3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3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4819F8" w:rsidRPr="00853CDF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4819F8" w:rsidRDefault="004819F8" w:rsidP="004819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4819F8" w:rsidRPr="00853CDF" w:rsidRDefault="004819F8" w:rsidP="004819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819F8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4819F8" w:rsidRPr="00E32CCC" w:rsidTr="00DC3990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lastRenderedPageBreak/>
              <w:t xml:space="preserve">N </w:t>
            </w:r>
            <w:proofErr w:type="gramStart"/>
            <w:r w:rsidRPr="00E32CCC">
              <w:rPr>
                <w:sz w:val="22"/>
                <w:szCs w:val="20"/>
              </w:rPr>
              <w:t>п</w:t>
            </w:r>
            <w:proofErr w:type="gramEnd"/>
            <w:r w:rsidRPr="00E32CCC">
              <w:rPr>
                <w:sz w:val="22"/>
                <w:szCs w:val="20"/>
              </w:rPr>
              <w:t>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4819F8" w:rsidRPr="00E32CCC" w:rsidTr="00DC3990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4819F8" w:rsidRPr="00E32CCC" w:rsidTr="00DC3990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</w:tr>
      <w:tr w:rsidR="004819F8" w:rsidRPr="00E32CCC" w:rsidTr="00DC3990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</w:tr>
      <w:tr w:rsidR="004819F8" w:rsidRPr="00E32CCC" w:rsidTr="00DC3990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4819F8" w:rsidRPr="00E32CCC" w:rsidTr="00DC39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E32CCC" w:rsidTr="00DC39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E32CCC" w:rsidTr="00DC3990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E32CCC" w:rsidTr="00DC3990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┌────────────┬───┐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4819F8" w:rsidRPr="004819F8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  <w:sectPr w:rsidR="004819F8" w:rsidRPr="004819F8" w:rsidSect="004819F8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4E309C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5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к Порядку </w:t>
      </w:r>
      <w:proofErr w:type="gramStart"/>
      <w:r w:rsidRPr="004E309C">
        <w:rPr>
          <w:sz w:val="16"/>
          <w:szCs w:val="16"/>
        </w:rPr>
        <w:t>взаимодействии</w:t>
      </w:r>
      <w:proofErr w:type="gramEnd"/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при осуществлении контроля</w:t>
      </w:r>
    </w:p>
    <w:p w:rsidR="004819F8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4E309C">
        <w:rPr>
          <w:sz w:val="16"/>
          <w:szCs w:val="16"/>
        </w:rPr>
        <w:t xml:space="preserve">  администрации</w:t>
      </w:r>
      <w:r>
        <w:rPr>
          <w:sz w:val="16"/>
          <w:szCs w:val="16"/>
        </w:rPr>
        <w:t xml:space="preserve"> </w:t>
      </w:r>
    </w:p>
    <w:p w:rsidR="005A1419" w:rsidRDefault="004819F8" w:rsidP="005A1419">
      <w:pPr>
        <w:widowControl w:val="0"/>
        <w:autoSpaceDE w:val="0"/>
        <w:autoSpaceDN w:val="0"/>
        <w:jc w:val="right"/>
        <w:rPr>
          <w:bCs/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 w:rsidR="00D640BA">
        <w:rPr>
          <w:bCs/>
          <w:sz w:val="16"/>
          <w:szCs w:val="16"/>
        </w:rPr>
        <w:t>Кучербаевский</w:t>
      </w:r>
      <w:r w:rsidR="005A1419" w:rsidRPr="005A1419">
        <w:rPr>
          <w:bCs/>
          <w:sz w:val="16"/>
          <w:szCs w:val="16"/>
        </w:rPr>
        <w:t>сельсовет</w:t>
      </w:r>
      <w:proofErr w:type="spellEnd"/>
      <w:r w:rsidR="005A1419" w:rsidRPr="005A1419">
        <w:rPr>
          <w:bCs/>
          <w:sz w:val="16"/>
          <w:szCs w:val="16"/>
        </w:rPr>
        <w:t xml:space="preserve"> </w:t>
      </w:r>
    </w:p>
    <w:p w:rsidR="004819F8" w:rsidRPr="004E309C" w:rsidRDefault="005A1419" w:rsidP="005A141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5A1419">
        <w:rPr>
          <w:bCs/>
          <w:sz w:val="16"/>
          <w:szCs w:val="16"/>
        </w:rPr>
        <w:t xml:space="preserve">муниципального района </w:t>
      </w:r>
      <w:proofErr w:type="spellStart"/>
      <w:r w:rsidRPr="005A1419">
        <w:rPr>
          <w:bCs/>
          <w:sz w:val="16"/>
          <w:szCs w:val="16"/>
        </w:rPr>
        <w:t>Благоварский</w:t>
      </w:r>
      <w:proofErr w:type="spellEnd"/>
      <w:r w:rsidRPr="005A1419">
        <w:rPr>
          <w:bCs/>
          <w:sz w:val="16"/>
          <w:szCs w:val="16"/>
        </w:rPr>
        <w:t xml:space="preserve"> район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 Республики Башкортостан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с субъектами контроля, указанными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в пункте 4 Правил осуществления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контроля, предусмотренного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частью 5 статьи 99 Федерального закона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"О контрактной системе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в сфере закупок товаров, работ,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услуг для обеспечения государственных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и муниципальных нужд", утвержденных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Постановлением Правительства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Российской Федерации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от 12 декабря 2015 г. № 1367</w:t>
      </w:r>
    </w:p>
    <w:p w:rsidR="004819F8" w:rsidRDefault="004819F8" w:rsidP="004819F8">
      <w:pPr>
        <w:jc w:val="center"/>
        <w:outlineLvl w:val="0"/>
        <w:rPr>
          <w:b/>
          <w:bCs/>
          <w:kern w:val="36"/>
        </w:rPr>
      </w:pPr>
    </w:p>
    <w:p w:rsidR="004819F8" w:rsidRDefault="004819F8" w:rsidP="004819F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>Уведомление № _____</w:t>
      </w:r>
    </w:p>
    <w:p w:rsidR="004819F8" w:rsidRPr="004E309C" w:rsidRDefault="004819F8" w:rsidP="004819F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1429"/>
        <w:gridCol w:w="1429"/>
      </w:tblGrid>
      <w:tr w:rsidR="004819F8" w:rsidRPr="006468BE" w:rsidTr="00DC3990">
        <w:trPr>
          <w:tblCellSpacing w:w="0" w:type="dxa"/>
        </w:trPr>
        <w:tc>
          <w:tcPr>
            <w:tcW w:w="350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Коды</w:t>
            </w: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___________</w:t>
            </w:r>
            <w:r w:rsidRPr="006468BE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органа контроля </w:t>
            </w:r>
            <w:r>
              <w:rPr>
                <w:sz w:val="16"/>
                <w:szCs w:val="16"/>
              </w:rPr>
              <w:t xml:space="preserve">  </w:t>
            </w:r>
            <w:r w:rsidRPr="004E309C">
              <w:t>Финансов</w:t>
            </w:r>
            <w:r>
              <w:t>ый орган ____________</w:t>
            </w:r>
            <w:r w:rsidRPr="004E309C">
              <w:t xml:space="preserve"> </w:t>
            </w:r>
            <w:r>
              <w:t>___________________________ района _____________</w:t>
            </w:r>
            <w:r w:rsidRPr="004E309C">
              <w:t xml:space="preserve"> район Республики Башкортостан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заказчика </w:t>
            </w:r>
            <w:r>
              <w:rPr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Организационно-правовая форма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Форма собственности </w:t>
            </w:r>
            <w:r>
              <w:rPr>
                <w:sz w:val="16"/>
                <w:szCs w:val="16"/>
              </w:rPr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бюджета Бюджет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Место нахождения (адрес) </w:t>
            </w:r>
            <w:r>
              <w:rPr>
                <w:sz w:val="16"/>
                <w:szCs w:val="16"/>
              </w:rPr>
              <w:t>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  <w:p w:rsidR="004819F8" w:rsidRDefault="004819F8" w:rsidP="00DC3990">
            <w:pPr>
              <w:rPr>
                <w:sz w:val="16"/>
                <w:szCs w:val="16"/>
              </w:rPr>
            </w:pPr>
          </w:p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19F8" w:rsidRPr="006468BE" w:rsidRDefault="004819F8" w:rsidP="004819F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785"/>
        <w:gridCol w:w="1068"/>
        <w:gridCol w:w="3002"/>
        <w:gridCol w:w="1014"/>
        <w:gridCol w:w="1378"/>
      </w:tblGrid>
      <w:tr w:rsidR="004819F8" w:rsidRPr="006468BE" w:rsidTr="00DC3990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</w:tr>
      <w:tr w:rsidR="004819F8" w:rsidRPr="006468BE" w:rsidTr="00DC3990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6</w:t>
            </w:r>
          </w:p>
        </w:tc>
      </w:tr>
      <w:tr w:rsidR="004819F8" w:rsidRPr="006468BE" w:rsidTr="00DC3990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19F8" w:rsidRPr="006468BE" w:rsidRDefault="004819F8" w:rsidP="004819F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429"/>
        <w:gridCol w:w="6667"/>
      </w:tblGrid>
      <w:tr w:rsidR="004819F8" w:rsidRPr="006468BE" w:rsidTr="00DC3990">
        <w:trPr>
          <w:tblCellSpacing w:w="0" w:type="dxa"/>
        </w:trPr>
        <w:tc>
          <w:tcPr>
            <w:tcW w:w="7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  <w:bdr w:val="single" w:sz="6" w:space="0" w:color="383838" w:frame="1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</w:tr>
    </w:tbl>
    <w:p w:rsidR="004819F8" w:rsidRPr="006468BE" w:rsidRDefault="004819F8" w:rsidP="004819F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2381"/>
        <w:gridCol w:w="95"/>
        <w:gridCol w:w="2381"/>
        <w:gridCol w:w="95"/>
        <w:gridCol w:w="2286"/>
      </w:tblGrid>
      <w:tr w:rsidR="004819F8" w:rsidRPr="006468BE" w:rsidTr="00DC3990">
        <w:trPr>
          <w:tblCellSpacing w:w="0" w:type="dxa"/>
        </w:trPr>
        <w:tc>
          <w:tcPr>
            <w:tcW w:w="120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6468BE">
              <w:rPr>
                <w:sz w:val="16"/>
                <w:szCs w:val="16"/>
              </w:rPr>
              <w:t xml:space="preserve">ФИНАНСОВОГО </w:t>
            </w:r>
            <w:r>
              <w:rPr>
                <w:sz w:val="16"/>
                <w:szCs w:val="16"/>
              </w:rPr>
              <w:t xml:space="preserve">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(расшифровка подписи) </w:t>
            </w: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 xml:space="preserve"> ______________20_____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</w:tr>
    </w:tbl>
    <w:p w:rsidR="004819F8" w:rsidRDefault="004819F8" w:rsidP="004819F8"/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7D43A8" w:rsidRDefault="007D43A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7D43A8" w:rsidRDefault="007D43A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4819F8" w:rsidRPr="00B4135C" w:rsidRDefault="004819F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4819F8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 </w:t>
      </w:r>
      <w:r w:rsidRPr="00B4135C">
        <w:rPr>
          <w:sz w:val="16"/>
          <w:szCs w:val="16"/>
        </w:rPr>
        <w:t xml:space="preserve"> администрации</w:t>
      </w:r>
    </w:p>
    <w:p w:rsidR="005A1419" w:rsidRDefault="004819F8" w:rsidP="005A141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 w:rsidR="00D640BA">
        <w:rPr>
          <w:sz w:val="16"/>
          <w:szCs w:val="16"/>
        </w:rPr>
        <w:t>Кучербаевский</w:t>
      </w:r>
      <w:proofErr w:type="spellEnd"/>
      <w:r w:rsidR="005A1419" w:rsidRPr="005A1419">
        <w:rPr>
          <w:sz w:val="16"/>
          <w:szCs w:val="16"/>
        </w:rPr>
        <w:t xml:space="preserve"> сельсовет </w:t>
      </w:r>
    </w:p>
    <w:p w:rsidR="004819F8" w:rsidRPr="00B4135C" w:rsidRDefault="005A1419" w:rsidP="005A141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5A1419">
        <w:rPr>
          <w:sz w:val="16"/>
          <w:szCs w:val="16"/>
        </w:rPr>
        <w:t xml:space="preserve">муниципального района </w:t>
      </w:r>
      <w:proofErr w:type="spellStart"/>
      <w:r w:rsidRPr="005A1419">
        <w:rPr>
          <w:sz w:val="16"/>
          <w:szCs w:val="16"/>
        </w:rPr>
        <w:t>Благоварский</w:t>
      </w:r>
      <w:proofErr w:type="spellEnd"/>
      <w:r w:rsidRPr="005A1419">
        <w:rPr>
          <w:sz w:val="16"/>
          <w:szCs w:val="16"/>
        </w:rPr>
        <w:t xml:space="preserve"> район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4" w:name="P733"/>
      <w:bookmarkEnd w:id="14"/>
      <w:r w:rsidRPr="00420327">
        <w:rPr>
          <w:sz w:val="22"/>
          <w:szCs w:val="20"/>
        </w:rPr>
        <w:t>Протокол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0"/>
        </w:rPr>
        <w:t>Федерального</w:t>
      </w:r>
      <w:proofErr w:type="gramEnd"/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>__________________</w:t>
      </w:r>
    </w:p>
    <w:p w:rsidR="004819F8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807"/>
        <w:gridCol w:w="2393"/>
        <w:gridCol w:w="2393"/>
      </w:tblGrid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Коды</w:t>
            </w: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орган________________________</w:t>
            </w:r>
            <w:r w:rsidRPr="00420327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______________________</w:t>
            </w:r>
            <w:r w:rsidRPr="00420327">
              <w:rPr>
                <w:sz w:val="18"/>
                <w:szCs w:val="18"/>
              </w:rPr>
              <w:t>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И</w:t>
            </w:r>
            <w:r>
              <w:rPr>
                <w:szCs w:val="20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6" w:history="1">
              <w:r w:rsidRPr="00420327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7" w:history="1">
              <w:r w:rsidRPr="00420327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8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proofErr w:type="gramStart"/>
            <w:r w:rsidRPr="00420327">
              <w:rPr>
                <w:sz w:val="16"/>
                <w:szCs w:val="20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9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4819F8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4819F8" w:rsidTr="00DC3990">
        <w:tc>
          <w:tcPr>
            <w:tcW w:w="4785" w:type="dxa"/>
            <w:gridSpan w:val="3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proofErr w:type="gramStart"/>
            <w:r w:rsidRPr="00420327">
              <w:rPr>
                <w:szCs w:val="20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4819F8" w:rsidRDefault="004819F8" w:rsidP="00DC3990">
            <w:pPr>
              <w:widowControl w:val="0"/>
              <w:tabs>
                <w:tab w:val="left" w:pos="1800"/>
              </w:tabs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420327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4819F8" w:rsidTr="00DC3990"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</w:tr>
      <w:tr w:rsidR="004819F8" w:rsidTr="00DC3990"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6</w:t>
            </w:r>
          </w:p>
        </w:tc>
      </w:tr>
      <w:tr w:rsidR="004819F8" w:rsidTr="00DC3990">
        <w:tc>
          <w:tcPr>
            <w:tcW w:w="1595" w:type="dxa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2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4819F8" w:rsidRPr="00420327" w:rsidRDefault="004819F8" w:rsidP="004819F8">
      <w:pPr>
        <w:widowControl w:val="0"/>
        <w:autoSpaceDE w:val="0"/>
        <w:autoSpaceDN w:val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p w:rsidR="004819F8" w:rsidRDefault="004819F8" w:rsidP="005710E8">
      <w:pPr>
        <w:ind w:left="3402" w:right="-104"/>
        <w:outlineLvl w:val="0"/>
      </w:pPr>
    </w:p>
    <w:sectPr w:rsidR="004819F8" w:rsidSect="004819F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1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CC5"/>
    <w:rsid w:val="000D4ECB"/>
    <w:rsid w:val="000F1AD3"/>
    <w:rsid w:val="00191145"/>
    <w:rsid w:val="00203C0E"/>
    <w:rsid w:val="00261CEE"/>
    <w:rsid w:val="00287335"/>
    <w:rsid w:val="00426050"/>
    <w:rsid w:val="004473AA"/>
    <w:rsid w:val="004819F8"/>
    <w:rsid w:val="00523BB4"/>
    <w:rsid w:val="00545339"/>
    <w:rsid w:val="005710E8"/>
    <w:rsid w:val="005872A5"/>
    <w:rsid w:val="005A1419"/>
    <w:rsid w:val="005D7751"/>
    <w:rsid w:val="006615EC"/>
    <w:rsid w:val="0071518D"/>
    <w:rsid w:val="007D43A8"/>
    <w:rsid w:val="00B56268"/>
    <w:rsid w:val="00BB338B"/>
    <w:rsid w:val="00C74D16"/>
    <w:rsid w:val="00CF07D0"/>
    <w:rsid w:val="00D640BA"/>
    <w:rsid w:val="00DC3990"/>
    <w:rsid w:val="00DF72CC"/>
    <w:rsid w:val="00E81CC5"/>
    <w:rsid w:val="00F537A1"/>
    <w:rsid w:val="00F9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3"/>
    <w:rsid w:val="00F537A1"/>
  </w:style>
  <w:style w:type="character" w:styleId="a4">
    <w:name w:val="Hyperlink"/>
    <w:semiHidden/>
    <w:unhideWhenUsed/>
    <w:rsid w:val="00F537A1"/>
    <w:rPr>
      <w:color w:val="0000FF"/>
      <w:u w:val="single"/>
    </w:rPr>
  </w:style>
  <w:style w:type="paragraph" w:styleId="a5">
    <w:name w:val="Subtitle"/>
    <w:basedOn w:val="a"/>
    <w:link w:val="a6"/>
    <w:qFormat/>
    <w:rsid w:val="00F537A1"/>
    <w:pPr>
      <w:jc w:val="both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53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7"/>
    <w:uiPriority w:val="99"/>
    <w:semiHidden/>
    <w:unhideWhenUsed/>
    <w:rsid w:val="00F53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3"/>
    <w:uiPriority w:val="99"/>
    <w:semiHidden/>
    <w:rsid w:val="00F53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571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F7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C39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9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3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8" Type="http://schemas.openxmlformats.org/officeDocument/2006/relationships/hyperlink" Target="consultantplus://offline/ref=34ABCE763F6506F4FE6377B15300A53ADA04D2A60D36D1635FC7322CEEB59A67250C68252996C9B1079C2E06CAw7KEG" TargetMode="External"/><Relationship Id="rId2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4ABCE763F6506F4FE6377B15300A53ADA04D2A60D36D1635FC7322CEEB59A67250C68252996C9B1079C2E06CAw7KEG" TargetMode="External"/><Relationship Id="rId17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9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24" Type="http://schemas.openxmlformats.org/officeDocument/2006/relationships/hyperlink" Target="consultantplus://offline/ref=34ABCE763F6506F4FE6377B15300A53ADA04D2A60D36D1635FC7322CEEB59A67250C68252996C9B1079C2E06CAw7KEG" TargetMode="External"/><Relationship Id="rId32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3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6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hyperlink" Target="consultantplus://offline/ref=34ABCE763F6506F4FE6377B15300A53ADB05D4A30B37D1635FC7322CEEB59A67250C68252996C9B1079C2E06CAw7KEG" TargetMode="External"/><Relationship Id="rId19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1" Type="http://schemas.openxmlformats.org/officeDocument/2006/relationships/hyperlink" Target="consultantplus://offline/ref=34ABCE763F6506F4FE6377B15300A53ADA04D2A60D36D1635FC7322CEEB59A67250C68252996C9B1079C2E06CAw7K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1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2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0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5" Type="http://schemas.openxmlformats.org/officeDocument/2006/relationships/hyperlink" Target="consultantplus://offline/ref=34ABCE763F6506F4FE6377B15300A53ADA05D5A30D36D1635FC7322CEEB59A67370C30292895D5B802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7614-4E55-4C7E-B18D-A82AFA50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8479</Words>
  <Characters>48336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Admin-pc</cp:lastModifiedBy>
  <cp:revision>10</cp:revision>
  <cp:lastPrinted>2019-12-31T05:52:00Z</cp:lastPrinted>
  <dcterms:created xsi:type="dcterms:W3CDTF">2019-12-24T07:53:00Z</dcterms:created>
  <dcterms:modified xsi:type="dcterms:W3CDTF">2019-12-31T05:52:00Z</dcterms:modified>
</cp:coreProperties>
</file>